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安徽相王医疗健康股份有限公司</w:t>
      </w:r>
      <w:r>
        <w:rPr>
          <w:rFonts w:hint="eastAsia" w:ascii="宋体" w:hAnsi="宋体"/>
          <w:b/>
          <w:color w:val="000000" w:themeColor="text1"/>
          <w:sz w:val="36"/>
          <w:szCs w:val="36"/>
          <w:lang w:val="en-US" w:eastAsia="zh-CN"/>
          <w14:textFill>
            <w14:solidFill>
              <w14:schemeClr w14:val="tx1"/>
            </w14:solidFill>
          </w14:textFill>
        </w:rPr>
        <w:t>广告设计及宣传制作、安装</w:t>
      </w:r>
    </w:p>
    <w:p>
      <w:pPr>
        <w:spacing w:before="240" w:beforeLines="100" w:after="240" w:afterLines="100" w:line="490" w:lineRule="exact"/>
        <w:jc w:val="center"/>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项目</w:t>
      </w:r>
      <w:r>
        <w:rPr>
          <w:rFonts w:hint="eastAsia" w:ascii="宋体" w:hAnsi="宋体"/>
          <w:b/>
          <w:color w:val="000000" w:themeColor="text1"/>
          <w:sz w:val="36"/>
          <w:szCs w:val="36"/>
          <w:lang w:eastAsia="zh-CN"/>
          <w14:textFill>
            <w14:solidFill>
              <w14:schemeClr w14:val="tx1"/>
            </w14:solidFill>
          </w14:textFill>
        </w:rPr>
        <w:t>比价函</w:t>
      </w:r>
    </w:p>
    <w:p>
      <w:pPr>
        <w:spacing w:before="240" w:beforeLines="100" w:after="240" w:afterLines="100" w:line="49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一、</w:t>
      </w:r>
      <w:r>
        <w:rPr>
          <w:rFonts w:hint="eastAsia" w:ascii="宋体" w:hAnsi="宋体"/>
          <w:b/>
          <w:color w:val="000000" w:themeColor="text1"/>
          <w:sz w:val="36"/>
          <w:szCs w:val="36"/>
          <w14:textFill>
            <w14:solidFill>
              <w14:schemeClr w14:val="tx1"/>
            </w14:solidFill>
          </w14:textFill>
        </w:rPr>
        <w:t>投标须知</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r>
        <w:rPr>
          <w:rFonts w:hint="eastAsia" w:ascii="Calibri" w:hAnsi="Calibri" w:eastAsia="宋体" w:cs="宋体"/>
          <w:b/>
          <w:bCs/>
          <w:color w:val="000000" w:themeColor="text1"/>
          <w:kern w:val="2"/>
          <w:sz w:val="28"/>
          <w:szCs w:val="28"/>
          <w:u w:val="none"/>
          <w14:textFill>
            <w14:solidFill>
              <w14:schemeClr w14:val="tx1"/>
            </w14:solidFill>
          </w14:textFill>
        </w:rPr>
        <w:t>一、</w:t>
      </w:r>
      <w:r>
        <w:rPr>
          <w:rFonts w:hint="eastAsia" w:ascii="Calibri" w:hAnsi="Calibri" w:cs="宋体"/>
          <w:b/>
          <w:bCs/>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b/>
          <w:bCs/>
          <w:color w:val="000000" w:themeColor="text1"/>
          <w:kern w:val="2"/>
          <w:sz w:val="28"/>
          <w:szCs w:val="28"/>
          <w:u w:val="none"/>
          <w14:textFill>
            <w14:solidFill>
              <w14:schemeClr w14:val="tx1"/>
            </w14:solidFill>
          </w14:textFill>
        </w:rPr>
        <w:t>须知前附表</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p>
    <w:tbl>
      <w:tblPr>
        <w:tblStyle w:val="1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序号</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条款名称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项目名称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安徽相王医疗健康股份有限公司广告设计及宣传制作、安装项目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人</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招标</w:t>
            </w:r>
            <w:r>
              <w:rPr>
                <w:rFonts w:hint="eastAsia" w:ascii="Calibri" w:hAnsi="Calibri" w:eastAsia="宋体" w:cs="宋体"/>
                <w:color w:val="000000" w:themeColor="text1"/>
                <w:kern w:val="2"/>
                <w:sz w:val="28"/>
                <w:szCs w:val="28"/>
                <w:u w:val="none"/>
                <w14:textFill>
                  <w14:solidFill>
                    <w14:schemeClr w14:val="tx1"/>
                  </w14:solidFill>
                </w14:textFill>
              </w:rPr>
              <w:t>范围（内容）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2年期限广告设计及宣传制作、安装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top"/>
          </w:tcPr>
          <w:p>
            <w:pPr>
              <w:widowControl w:val="0"/>
              <w:adjustRightInd w:val="0"/>
              <w:snapToGrid w:val="0"/>
              <w:spacing w:line="400" w:lineRule="exact"/>
              <w:jc w:val="both"/>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2047"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方式</w:t>
            </w:r>
          </w:p>
        </w:tc>
        <w:tc>
          <w:tcPr>
            <w:tcW w:w="6741"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公开</w:t>
            </w:r>
            <w:r>
              <w:rPr>
                <w:rFonts w:hint="eastAsia" w:ascii="Calibri" w:hAnsi="Calibri" w:cs="宋体"/>
                <w:color w:val="000000" w:themeColor="text1"/>
                <w:kern w:val="2"/>
                <w:sz w:val="28"/>
                <w:szCs w:val="28"/>
                <w:u w:val="none"/>
                <w:lang w:eastAsia="zh-CN"/>
                <w14:textFill>
                  <w14:solidFill>
                    <w14:schemeClr w14:val="tx1"/>
                  </w14:solidFill>
                </w14:textFill>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0"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5</w:t>
            </w:r>
          </w:p>
        </w:tc>
        <w:tc>
          <w:tcPr>
            <w:tcW w:w="2047" w:type="dxa"/>
            <w:noWrap w:val="0"/>
            <w:vAlign w:val="top"/>
          </w:tcPr>
          <w:p>
            <w:pPr>
              <w:snapToGrid w:val="0"/>
              <w:spacing w:line="360" w:lineRule="auto"/>
              <w:jc w:val="both"/>
              <w:rPr>
                <w:rFonts w:hint="eastAsia" w:ascii="Calibri" w:hAnsi="Calibri" w:eastAsia="宋体" w:cs="宋体"/>
                <w:color w:val="000000" w:themeColor="text1"/>
                <w:kern w:val="2"/>
                <w:sz w:val="28"/>
                <w:szCs w:val="28"/>
                <w:u w:val="none"/>
                <w14:textFill>
                  <w14:solidFill>
                    <w14:schemeClr w14:val="tx1"/>
                  </w14:solidFill>
                </w14:textFill>
              </w:rPr>
            </w:pPr>
            <w:r>
              <w:rPr>
                <w:rFonts w:hint="eastAsia" w:cs="宋体"/>
                <w:sz w:val="28"/>
                <w:szCs w:val="28"/>
              </w:rPr>
              <w:t>计价方式</w:t>
            </w:r>
          </w:p>
        </w:tc>
        <w:tc>
          <w:tcPr>
            <w:tcW w:w="6741" w:type="dxa"/>
            <w:noWrap w:val="0"/>
            <w:vAlign w:val="top"/>
          </w:tcPr>
          <w:p>
            <w:pPr>
              <w:snapToGrid w:val="0"/>
              <w:spacing w:line="360" w:lineRule="auto"/>
              <w:jc w:val="both"/>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cs="宋体"/>
                <w:sz w:val="28"/>
                <w:szCs w:val="28"/>
              </w:rPr>
              <w:t>固定</w:t>
            </w:r>
            <w:r>
              <w:rPr>
                <w:rFonts w:hint="eastAsia" w:cs="宋体"/>
                <w:sz w:val="28"/>
                <w:szCs w:val="28"/>
                <w:lang w:val="en-US" w:eastAsia="zh-Han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top"/>
          </w:tcPr>
          <w:p>
            <w:pPr>
              <w:widowControl w:val="0"/>
              <w:adjustRightInd w:val="0"/>
              <w:snapToGrid w:val="0"/>
              <w:spacing w:line="400" w:lineRule="exact"/>
              <w:jc w:val="both"/>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6</w:t>
            </w:r>
          </w:p>
        </w:tc>
        <w:tc>
          <w:tcPr>
            <w:tcW w:w="2047"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资金来源</w:t>
            </w:r>
          </w:p>
        </w:tc>
        <w:tc>
          <w:tcPr>
            <w:tcW w:w="6741"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财政投资  </w:t>
            </w:r>
            <w:r>
              <w:rPr>
                <w:rFonts w:hint="eastAsia" w:ascii="Calibri" w:hAnsi="Calibri" w:eastAsia="宋体" w:cs="宋体"/>
                <w:color w:val="000000" w:themeColor="text1"/>
                <w:kern w:val="2"/>
                <w:sz w:val="28"/>
                <w:szCs w:val="28"/>
                <w:u w:val="none"/>
                <w14:textFill>
                  <w14:solidFill>
                    <w14:schemeClr w14:val="tx1"/>
                  </w14:solidFill>
                </w14:textFill>
              </w:rPr>
              <w:sym w:font="Wingdings" w:char="00FE"/>
            </w:r>
            <w:r>
              <w:rPr>
                <w:rFonts w:hint="eastAsia" w:ascii="Calibri" w:hAnsi="Calibri" w:cs="宋体"/>
                <w:color w:val="000000" w:themeColor="text1"/>
                <w:kern w:val="2"/>
                <w:sz w:val="28"/>
                <w:szCs w:val="28"/>
                <w:u w:val="none"/>
                <w:lang w:eastAsia="zh-CN"/>
                <w14:textFill>
                  <w14:solidFill>
                    <w14:schemeClr w14:val="tx1"/>
                  </w14:solidFill>
                </w14:textFill>
              </w:rPr>
              <w:t>采购人</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自筹  </w:t>
            </w: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投标有效期</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30</w:t>
            </w:r>
            <w:r>
              <w:rPr>
                <w:rFonts w:hint="eastAsia" w:ascii="Calibri" w:hAnsi="Calibri" w:eastAsia="宋体" w:cs="宋体"/>
                <w:color w:val="000000" w:themeColor="text1"/>
                <w:kern w:val="2"/>
                <w:sz w:val="28"/>
                <w:szCs w:val="28"/>
                <w:u w:val="none"/>
                <w14:textFill>
                  <w14:solidFill>
                    <w14:schemeClr w14:val="tx1"/>
                  </w14:solidFill>
                </w14:textFill>
              </w:rPr>
              <w:t>日历天（从投标截止之日算起</w:t>
            </w:r>
            <w:r>
              <w:rPr>
                <w:rFonts w:hint="eastAsia" w:ascii="Calibri" w:hAnsi="Calibri" w:eastAsia="宋体" w:cs="宋体"/>
                <w:color w:val="000000" w:themeColor="text1"/>
                <w:kern w:val="2"/>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评标方法</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u w:val="none"/>
                <w14:textFill>
                  <w14:solidFill>
                    <w14:schemeClr w14:val="tx1"/>
                  </w14:solidFill>
                </w14:textFill>
              </w:rPr>
              <w:t>资格</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具有合法有效的《营业执照》；具有</w:t>
            </w:r>
            <w:r>
              <w:rPr>
                <w:rFonts w:hint="eastAsia" w:ascii="Calibri" w:hAnsi="Calibri" w:cs="宋体"/>
                <w:color w:val="000000" w:themeColor="text1"/>
                <w:kern w:val="2"/>
                <w:sz w:val="28"/>
                <w:szCs w:val="28"/>
                <w:u w:val="none"/>
                <w:lang w:val="en-US" w:eastAsia="zh-Hans"/>
                <w14:textFill>
                  <w14:solidFill>
                    <w14:schemeClr w14:val="tx1"/>
                  </w14:solidFill>
                </w14:textFill>
              </w:rPr>
              <w:t>独立</w:t>
            </w:r>
            <w:r>
              <w:rPr>
                <w:rFonts w:hint="eastAsia" w:ascii="Calibri" w:hAnsi="Calibri" w:cs="宋体"/>
                <w:color w:val="000000" w:themeColor="text1"/>
                <w:kern w:val="2"/>
                <w:sz w:val="28"/>
                <w:szCs w:val="28"/>
                <w:u w:val="none"/>
                <w:lang w:eastAsia="zh-CN"/>
                <w14:textFill>
                  <w14:solidFill>
                    <w14:schemeClr w14:val="tx1"/>
                  </w14:solidFill>
                </w14:textFill>
              </w:rPr>
              <w:t>完成本项目能力。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资格审查方式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现场踏勘</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招标答疑会</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投标保证金</w:t>
            </w:r>
          </w:p>
        </w:tc>
        <w:tc>
          <w:tcPr>
            <w:tcW w:w="6741" w:type="dxa"/>
            <w:noWrap w:val="0"/>
            <w:vAlign w:val="center"/>
          </w:tcPr>
          <w:p>
            <w:pPr>
              <w:snapToGrid w:val="0"/>
              <w:spacing w:line="360" w:lineRule="auto"/>
              <w:jc w:val="left"/>
              <w:rPr>
                <w:rFonts w:hint="eastAsia" w:cs="宋体"/>
                <w:color w:val="000000" w:themeColor="text1"/>
                <w:sz w:val="28"/>
                <w:szCs w:val="28"/>
                <w:highlight w:val="none"/>
                <w:lang w:eastAsia="zh-CN"/>
                <w14:textFill>
                  <w14:solidFill>
                    <w14:schemeClr w14:val="tx1"/>
                  </w14:solidFill>
                </w14:textFill>
              </w:rPr>
            </w:pPr>
            <w:r>
              <w:rPr>
                <w:rFonts w:hint="eastAsia" w:ascii="Calibri" w:hAnsi="Calibri" w:eastAsia="宋体" w:cs="宋体"/>
                <w:color w:val="0000FF"/>
                <w:kern w:val="2"/>
                <w:sz w:val="28"/>
                <w:szCs w:val="28"/>
                <w:u w:val="none"/>
              </w:rPr>
              <w:t>人民币</w:t>
            </w:r>
            <w:r>
              <w:rPr>
                <w:rFonts w:hint="eastAsia" w:ascii="Calibri" w:hAnsi="Calibri" w:cs="宋体"/>
                <w:color w:val="0000FF"/>
                <w:kern w:val="2"/>
                <w:sz w:val="28"/>
                <w:szCs w:val="28"/>
                <w:u w:val="none"/>
                <w:lang w:val="en-US" w:eastAsia="zh-CN"/>
              </w:rPr>
              <w:t>2000</w:t>
            </w:r>
            <w:r>
              <w:rPr>
                <w:rFonts w:hint="eastAsia" w:ascii="Calibri" w:hAnsi="Calibri" w:eastAsia="宋体" w:cs="宋体"/>
                <w:color w:val="0000FF"/>
                <w:kern w:val="2"/>
                <w:sz w:val="28"/>
                <w:szCs w:val="28"/>
                <w:u w:val="none"/>
              </w:rPr>
              <w:t>元</w:t>
            </w: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eastAsia="宋体" w:cs="宋体"/>
                <w:color w:val="000000" w:themeColor="text1"/>
                <w:sz w:val="28"/>
                <w:szCs w:val="28"/>
                <w:highlight w:val="none"/>
                <w14:textFill>
                  <w14:solidFill>
                    <w14:schemeClr w14:val="tx1"/>
                  </w14:solidFill>
                </w14:textFill>
              </w:rPr>
              <w:t>必须由</w:t>
            </w:r>
            <w:r>
              <w:rPr>
                <w:rFonts w:hint="eastAsia" w:cs="宋体"/>
                <w:color w:val="000000" w:themeColor="text1"/>
                <w:sz w:val="28"/>
                <w:szCs w:val="28"/>
                <w:highlight w:val="none"/>
                <w:lang w:eastAsia="zh-CN"/>
                <w14:textFill>
                  <w14:solidFill>
                    <w14:schemeClr w14:val="tx1"/>
                  </w14:solidFill>
                </w14:textFill>
              </w:rPr>
              <w:t>供应商</w:t>
            </w:r>
            <w:r>
              <w:rPr>
                <w:rFonts w:hint="eastAsia" w:eastAsia="宋体" w:cs="宋体"/>
                <w:color w:val="000000" w:themeColor="text1"/>
                <w:sz w:val="28"/>
                <w:szCs w:val="28"/>
                <w:highlight w:val="none"/>
                <w:lang w:eastAsia="zh-CN"/>
                <w14:textFill>
                  <w14:solidFill>
                    <w14:schemeClr w14:val="tx1"/>
                  </w14:solidFill>
                </w14:textFill>
              </w:rPr>
              <w:t>基本</w:t>
            </w:r>
            <w:r>
              <w:rPr>
                <w:rFonts w:hint="eastAsia" w:eastAsia="宋体" w:cs="宋体"/>
                <w:color w:val="000000" w:themeColor="text1"/>
                <w:sz w:val="28"/>
                <w:szCs w:val="28"/>
                <w:highlight w:val="none"/>
                <w14:textFill>
                  <w14:solidFill>
                    <w14:schemeClr w14:val="tx1"/>
                  </w14:solidFill>
                </w14:textFill>
              </w:rPr>
              <w:t>账户汇出。</w:t>
            </w:r>
            <w:r>
              <w:rPr>
                <w:rFonts w:hint="eastAsia" w:cs="宋体" w:asciiTheme="minorHAnsi" w:hAnsiTheme="minorHAnsi" w:eastAsiaTheme="minorEastAsia"/>
                <w:kern w:val="2"/>
                <w:sz w:val="28"/>
                <w:szCs w:val="28"/>
                <w:lang w:val="en-US" w:eastAsia="zh-CN" w:bidi="ar-SA"/>
              </w:rPr>
              <w:t>如在投标截止前投标人未交纳投标保证金的，接受人将拒收其投标文件。投标保证金银行回执开标前交于采购人审核。</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highlight w:val="none"/>
                <w:u w:val="none" w:color="000000"/>
                <w:lang w:val="en-US" w:eastAsia="zh-CN" w:bidi="ar-SA"/>
                <w14:textFill>
                  <w14:solidFill>
                    <w14:schemeClr w14:val="tx1"/>
                  </w14:solidFill>
                </w14:textFill>
              </w:rPr>
              <w:t>名</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 xml:space="preserve">账号：9558851305000004078  </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评标结束后，拟中标单位投标保证金由招标人留置，非拟中标单位的投标保证金退还。定标后中标人投标保证金</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转为履约保证金</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供应商</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在投标有效期内撤回投标文件、及</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供应商</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联合体投标</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允许  </w:t>
            </w:r>
            <w:r>
              <w:rPr>
                <w:rFonts w:hint="eastAsia" w:ascii="Calibri" w:hAnsi="Calibri" w:eastAsia="宋体" w:cs="宋体"/>
                <w:color w:val="000000" w:themeColor="text1"/>
                <w:kern w:val="2"/>
                <w:sz w:val="28"/>
                <w:szCs w:val="28"/>
                <w:u w:val="none"/>
                <w14:textFill>
                  <w14:solidFill>
                    <w14:schemeClr w14:val="tx1"/>
                  </w14:solidFill>
                </w14:textFill>
              </w:rPr>
              <w:sym w:font="Wingdings" w:char="F0FE"/>
            </w:r>
            <w:r>
              <w:rPr>
                <w:rFonts w:hint="eastAsia" w:ascii="Calibri" w:hAnsi="Calibri" w:eastAsia="宋体" w:cs="宋体"/>
                <w:color w:val="000000" w:themeColor="text1"/>
                <w:kern w:val="2"/>
                <w:sz w:val="28"/>
                <w:szCs w:val="28"/>
                <w:u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投标文件</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纸质投标文件正本一份，副本</w:t>
            </w:r>
            <w:r>
              <w:rPr>
                <w:rFonts w:hint="eastAsia" w:ascii="Calibri" w:hAnsi="Calibri" w:cs="宋体"/>
                <w:color w:val="000000" w:themeColor="text1"/>
                <w:kern w:val="2"/>
                <w:sz w:val="28"/>
                <w:szCs w:val="28"/>
                <w:u w:val="none"/>
                <w:lang w:eastAsia="zh-CN"/>
                <w14:textFill>
                  <w14:solidFill>
                    <w14:schemeClr w14:val="tx1"/>
                  </w14:solidFill>
                </w14:textFill>
              </w:rPr>
              <w:t>两</w:t>
            </w:r>
            <w:r>
              <w:rPr>
                <w:rFonts w:hint="eastAsia" w:ascii="Calibri" w:hAnsi="Calibri" w:eastAsia="宋体" w:cs="宋体"/>
                <w:color w:val="000000" w:themeColor="text1"/>
                <w:kern w:val="2"/>
                <w:sz w:val="28"/>
                <w:szCs w:val="28"/>
                <w:u w:val="none"/>
                <w14:textFill>
                  <w14:solidFill>
                    <w14:schemeClr w14:val="tx1"/>
                  </w14:solidFill>
                </w14:textFill>
              </w:rPr>
              <w:t>份</w:t>
            </w:r>
            <w:r>
              <w:rPr>
                <w:rFonts w:hint="eastAsia" w:ascii="Calibri" w:hAnsi="Calibri" w:eastAsia="宋体" w:cs="宋体"/>
                <w:color w:val="000000" w:themeColor="text1"/>
                <w:kern w:val="2"/>
                <w:sz w:val="28"/>
                <w:szCs w:val="28"/>
                <w:u w:val="none"/>
                <w:lang w:eastAsia="zh-CN"/>
                <w14:textFill>
                  <w14:solidFill>
                    <w14:schemeClr w14:val="tx1"/>
                  </w14:solidFill>
                </w14:textFill>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投标文件递交方式及</w:t>
            </w:r>
            <w:r>
              <w:rPr>
                <w:rFonts w:hint="eastAsia" w:ascii="Calibri" w:hAnsi="Calibri" w:eastAsia="宋体" w:cs="宋体"/>
                <w:color w:val="000000" w:themeColor="text1"/>
                <w:kern w:val="2"/>
                <w:sz w:val="28"/>
                <w:szCs w:val="28"/>
                <w:u w:val="none"/>
                <w:lang w:eastAsia="zh-CN"/>
                <w14:textFill>
                  <w14:solidFill>
                    <w14:schemeClr w14:val="tx1"/>
                  </w14:solidFill>
                </w14:textFill>
              </w:rPr>
              <w:t>投标</w:t>
            </w:r>
            <w:r>
              <w:rPr>
                <w:rFonts w:hint="eastAsia" w:ascii="Calibri" w:hAnsi="Calibri" w:eastAsia="宋体" w:cs="宋体"/>
                <w:color w:val="000000" w:themeColor="text1"/>
                <w:kern w:val="2"/>
                <w:sz w:val="28"/>
                <w:szCs w:val="28"/>
                <w:u w:val="none"/>
                <w14:textFill>
                  <w14:solidFill>
                    <w14:schemeClr w14:val="tx1"/>
                  </w14:solidFill>
                </w14:textFill>
              </w:rPr>
              <w:t>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见招标公告</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投标截止时间：202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9</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上午</w:t>
            </w:r>
            <w:r>
              <w:rPr>
                <w:rFonts w:hint="eastAsia" w:ascii="Calibri" w:hAnsi="Calibri" w:cs="宋体"/>
                <w:color w:val="000000" w:themeColor="text1"/>
                <w:kern w:val="2"/>
                <w:sz w:val="28"/>
                <w:szCs w:val="28"/>
                <w:u w:val="none"/>
                <w:lang w:val="en-US" w:eastAsia="zh-CN"/>
                <w14:textFill>
                  <w14:solidFill>
                    <w14:schemeClr w14:val="tx1"/>
                  </w14:solidFill>
                </w14:textFill>
              </w:rPr>
              <w:t>9:00</w:t>
            </w:r>
            <w:r>
              <w:rPr>
                <w:rFonts w:hint="eastAsia" w:ascii="Calibri" w:hAnsi="Calibri" w:eastAsia="宋体" w:cs="宋体"/>
                <w:color w:val="000000" w:themeColor="text1"/>
                <w:kern w:val="2"/>
                <w:sz w:val="28"/>
                <w:szCs w:val="28"/>
                <w:u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开标时间和地点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开标</w:t>
            </w:r>
            <w:r>
              <w:rPr>
                <w:rFonts w:hint="eastAsia" w:ascii="Calibri" w:hAnsi="Calibri" w:eastAsia="宋体" w:cs="宋体"/>
                <w:color w:val="000000" w:themeColor="text1"/>
                <w:kern w:val="2"/>
                <w:sz w:val="28"/>
                <w:szCs w:val="28"/>
                <w:u w:val="none"/>
                <w14:textFill>
                  <w14:solidFill>
                    <w14:schemeClr w14:val="tx1"/>
                  </w14:solidFill>
                </w14:textFill>
              </w:rPr>
              <w:t>时间：202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9</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上午</w:t>
            </w:r>
            <w:r>
              <w:rPr>
                <w:rFonts w:hint="eastAsia" w:ascii="Calibri" w:hAnsi="Calibri" w:cs="宋体"/>
                <w:color w:val="000000" w:themeColor="text1"/>
                <w:kern w:val="2"/>
                <w:sz w:val="28"/>
                <w:szCs w:val="28"/>
                <w:u w:val="none"/>
                <w:lang w:val="en-US" w:eastAsia="zh-CN"/>
                <w14:textFill>
                  <w14:solidFill>
                    <w14:schemeClr w14:val="tx1"/>
                  </w14:solidFill>
                </w14:textFill>
              </w:rPr>
              <w:t>9:00</w:t>
            </w:r>
            <w:r>
              <w:rPr>
                <w:rFonts w:hint="eastAsia" w:ascii="Calibri" w:hAnsi="Calibri" w:eastAsia="宋体" w:cs="宋体"/>
                <w:color w:val="000000" w:themeColor="text1"/>
                <w:kern w:val="2"/>
                <w:sz w:val="28"/>
                <w:szCs w:val="28"/>
                <w:u w:val="none"/>
                <w14:textFill>
                  <w14:solidFill>
                    <w14:schemeClr w14:val="tx1"/>
                  </w14:solidFill>
                </w14:textFill>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是否授权评标委员会确定中标人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8</w:t>
            </w:r>
          </w:p>
        </w:tc>
        <w:tc>
          <w:tcPr>
            <w:tcW w:w="2047"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合同签订时间与履约保证金</w:t>
            </w:r>
          </w:p>
        </w:tc>
        <w:tc>
          <w:tcPr>
            <w:tcW w:w="6741" w:type="dxa"/>
            <w:noWrap w:val="0"/>
            <w:vAlign w:val="center"/>
          </w:tcPr>
          <w:p>
            <w:pPr>
              <w:adjustRightInd w:val="0"/>
              <w:snapToGrid w:val="0"/>
              <w:spacing w:line="400" w:lineRule="exact"/>
              <w:jc w:val="left"/>
              <w:rPr>
                <w:rFonts w:hint="eastAsia" w:ascii="宋体"/>
                <w:color w:val="000000" w:themeColor="text1"/>
                <w:sz w:val="24"/>
                <w:u w:val="none" w:color="000000"/>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中标单位应于接到中标通知书后的</w:t>
            </w:r>
            <w:r>
              <w:rPr>
                <w:rFonts w:hint="eastAsia" w:cs="宋体"/>
                <w:color w:val="000000" w:themeColor="text1"/>
                <w:sz w:val="28"/>
                <w:szCs w:val="28"/>
                <w:lang w:val="en-US" w:eastAsia="zh-CN"/>
                <w14:textFill>
                  <w14:solidFill>
                    <w14:schemeClr w14:val="tx1"/>
                  </w14:solidFill>
                </w14:textFill>
              </w:rPr>
              <w:t>7</w:t>
            </w:r>
            <w:r>
              <w:rPr>
                <w:rFonts w:hint="eastAsia" w:cs="宋体"/>
                <w:color w:val="000000" w:themeColor="text1"/>
                <w:sz w:val="28"/>
                <w:szCs w:val="28"/>
                <w14:textFill>
                  <w14:solidFill>
                    <w14:schemeClr w14:val="tx1"/>
                  </w14:solidFill>
                </w14:textFill>
              </w:rPr>
              <w:t>日内向采购人指定账户</w:t>
            </w:r>
            <w:r>
              <w:rPr>
                <w:rFonts w:hint="eastAsia" w:cs="宋体"/>
                <w:color w:val="0000FF"/>
                <w:sz w:val="28"/>
                <w:szCs w:val="28"/>
              </w:rPr>
              <w:t>打入</w:t>
            </w:r>
            <w:r>
              <w:rPr>
                <w:rFonts w:hint="eastAsia" w:cs="宋体"/>
                <w:color w:val="0000FF"/>
                <w:sz w:val="28"/>
                <w:szCs w:val="28"/>
                <w:lang w:val="en-US" w:eastAsia="zh-CN"/>
              </w:rPr>
              <w:t>1</w:t>
            </w:r>
            <w:r>
              <w:rPr>
                <w:rFonts w:hint="eastAsia" w:cs="宋体"/>
                <w:color w:val="0000FF"/>
                <w:sz w:val="28"/>
                <w:szCs w:val="28"/>
                <w:lang w:eastAsia="zh-CN"/>
              </w:rPr>
              <w:t>万</w:t>
            </w:r>
            <w:r>
              <w:rPr>
                <w:rFonts w:hint="eastAsia" w:cs="宋体"/>
                <w:color w:val="0000FF"/>
                <w:sz w:val="28"/>
                <w:szCs w:val="28"/>
                <w:lang w:val="en-US" w:eastAsia="zh-CN"/>
              </w:rPr>
              <w:t>元</w:t>
            </w:r>
            <w:r>
              <w:rPr>
                <w:rFonts w:hint="eastAsia" w:cs="宋体"/>
                <w:color w:val="000000" w:themeColor="text1"/>
                <w:sz w:val="28"/>
                <w:szCs w:val="28"/>
                <w14:textFill>
                  <w14:solidFill>
                    <w14:schemeClr w14:val="tx1"/>
                  </w14:solidFill>
                </w14:textFill>
              </w:rPr>
              <w:t>的履约保证金，并在10个工作日内签订合同</w:t>
            </w:r>
            <w:r>
              <w:rPr>
                <w:rFonts w:hint="eastAsia" w:asciiTheme="minorEastAsia" w:hAnsiTheme="minorEastAsia" w:cstheme="minorEastAsia"/>
                <w:color w:val="000000" w:themeColor="text1"/>
                <w:sz w:val="28"/>
                <w:szCs w:val="28"/>
                <w:lang w:eastAsia="zh-CN"/>
                <w14:textFill>
                  <w14:solidFill>
                    <w14:schemeClr w14:val="tx1"/>
                  </w14:solidFill>
                </w14:textFill>
              </w:rPr>
              <w:t>并签订对应廉政合同，</w:t>
            </w:r>
            <w:r>
              <w:rPr>
                <w:rFonts w:hint="eastAsia" w:cs="宋体"/>
                <w:color w:val="000000" w:themeColor="text1"/>
                <w:sz w:val="28"/>
                <w:szCs w:val="28"/>
                <w14:textFill>
                  <w14:solidFill>
                    <w14:schemeClr w14:val="tx1"/>
                  </w14:solidFill>
                </w14:textFill>
              </w:rPr>
              <w:t>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评标结果公示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themeColor="text1"/>
                <w:kern w:val="2"/>
                <w:sz w:val="28"/>
                <w:szCs w:val="28"/>
                <w:u w:val="none"/>
                <w14:textFill>
                  <w14:solidFill>
                    <w14:schemeClr w14:val="tx1"/>
                  </w14:solidFill>
                </w14:textFill>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中标服务费</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报名方式</w:t>
            </w:r>
            <w:r>
              <w:rPr>
                <w:rFonts w:hint="eastAsia" w:ascii="Calibri" w:hAnsi="Calibri" w:eastAsia="宋体" w:cs="宋体"/>
                <w:color w:val="000000" w:themeColor="text1"/>
                <w:kern w:val="2"/>
                <w:sz w:val="28"/>
                <w:szCs w:val="28"/>
                <w:u w:val="none"/>
                <w:lang w:eastAsia="zh-CN"/>
                <w14:textFill>
                  <w14:solidFill>
                    <w14:schemeClr w14:val="tx1"/>
                  </w14:solidFill>
                </w14:textFill>
              </w:rPr>
              <w:t>与报名截止时间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采取网上报名，</w:t>
            </w:r>
            <w:r>
              <w:rPr>
                <w:rFonts w:hint="eastAsia" w:ascii="Calibri" w:hAnsi="Calibri" w:eastAsia="宋体" w:cs="宋体"/>
                <w:color w:val="000000" w:themeColor="text1"/>
                <w:kern w:val="2"/>
                <w:sz w:val="28"/>
                <w:szCs w:val="28"/>
                <w:u w:val="none"/>
                <w:lang w:eastAsia="zh-CN"/>
                <w14:textFill>
                  <w14:solidFill>
                    <w14:schemeClr w14:val="tx1"/>
                  </w14:solidFill>
                </w14:textFill>
              </w:rPr>
              <w:t>于</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8</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日下午17：00前，</w:t>
            </w:r>
            <w:r>
              <w:rPr>
                <w:rFonts w:hint="eastAsia" w:ascii="Calibri" w:hAnsi="Calibri" w:eastAsia="宋体" w:cs="宋体"/>
                <w:color w:val="000000" w:themeColor="text1"/>
                <w:kern w:val="2"/>
                <w:sz w:val="28"/>
                <w:szCs w:val="28"/>
                <w:u w:val="none"/>
                <w14:textFill>
                  <w14:solidFill>
                    <w14:schemeClr w14:val="tx1"/>
                  </w14:solidFill>
                </w14:textFill>
              </w:rPr>
              <w:t>将投标单位的营业执照影印件、单位联系方式通过电子邮件形式发送至</w:t>
            </w:r>
            <w:r>
              <w:rPr>
                <w:rFonts w:hint="eastAsia" w:ascii="Calibri" w:hAnsi="Calibri" w:cs="宋体"/>
                <w:color w:val="000000" w:themeColor="text1"/>
                <w:kern w:val="2"/>
                <w:sz w:val="28"/>
                <w:szCs w:val="28"/>
                <w:u w:val="none" w:color="auto"/>
                <w:lang w:val="en-US" w:eastAsia="zh-CN"/>
                <w14:textFill>
                  <w14:solidFill>
                    <w14:schemeClr w14:val="tx1"/>
                  </w14:solidFill>
                </w14:textFill>
              </w:rPr>
              <w:t>2295829959@qq.com</w:t>
            </w:r>
            <w:r>
              <w:rPr>
                <w:rFonts w:hint="eastAsia" w:ascii="Calibri" w:hAnsi="Calibri" w:eastAsia="宋体" w:cs="宋体"/>
                <w:color w:val="000000" w:themeColor="text1"/>
                <w:kern w:val="2"/>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u w:val="none"/>
                <w14:textFill>
                  <w14:solidFill>
                    <w14:schemeClr w14:val="tx1"/>
                  </w14:solidFill>
                </w14:textFill>
              </w:rPr>
              <w:t>提出疑问及答疑澄清的截止时间及方式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u w:val="none"/>
                <w14:textFill>
                  <w14:solidFill>
                    <w14:schemeClr w14:val="tx1"/>
                  </w14:solidFill>
                </w14:textFill>
              </w:rPr>
              <w:t>如对招标文件提出质疑，请在202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日上午1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u w:val="none"/>
                <w14:textFill>
                  <w14:solidFill>
                    <w14:schemeClr w14:val="tx1"/>
                  </w14:solidFill>
                </w14:textFill>
              </w:rPr>
              <w:t xml:space="preserve"> </w:t>
            </w:r>
            <w:r>
              <w:rPr>
                <w:rFonts w:hint="eastAsia" w:ascii="Calibri" w:hAnsi="Calibri" w:eastAsia="宋体" w:cs="宋体"/>
                <w:color w:val="000000" w:themeColor="text1"/>
                <w:kern w:val="2"/>
                <w:sz w:val="28"/>
                <w:szCs w:val="28"/>
                <w:u w:val="none"/>
                <w14:textFill>
                  <w14:solidFill>
                    <w14:schemeClr w14:val="tx1"/>
                  </w14:solidFill>
                </w14:textFill>
              </w:rPr>
              <w:fldChar w:fldCharType="begin"/>
            </w:r>
            <w:r>
              <w:rPr>
                <w:rFonts w:hint="eastAsia" w:ascii="Calibri" w:hAnsi="Calibri" w:eastAsia="宋体" w:cs="宋体"/>
                <w:color w:val="000000" w:themeColor="text1"/>
                <w:kern w:val="2"/>
                <w:sz w:val="28"/>
                <w:szCs w:val="28"/>
                <w:u w:val="none"/>
                <w14:textFill>
                  <w14:solidFill>
                    <w14:schemeClr w14:val="tx1"/>
                  </w14:solidFill>
                </w14:textFill>
              </w:rPr>
              <w:instrText xml:space="preserve"> HYPERLINK "mailto:时前以不署名的电子邮件形式发送至2295829959@qq.com，招标人于2022年" </w:instrText>
            </w:r>
            <w:r>
              <w:rPr>
                <w:rFonts w:hint="eastAsia" w:ascii="Calibri" w:hAnsi="Calibri" w:eastAsia="宋体" w:cs="宋体"/>
                <w:color w:val="000000" w:themeColor="text1"/>
                <w:kern w:val="2"/>
                <w:sz w:val="28"/>
                <w:szCs w:val="28"/>
                <w:u w:val="none"/>
                <w14:textFill>
                  <w14:solidFill>
                    <w14:schemeClr w14:val="tx1"/>
                  </w14:solidFill>
                </w14:textFill>
              </w:rPr>
              <w:fldChar w:fldCharType="separate"/>
            </w:r>
            <w:r>
              <w:rPr>
                <w:rStyle w:val="19"/>
                <w:rFonts w:hint="eastAsia" w:ascii="Calibri" w:hAnsi="Calibri" w:eastAsia="宋体" w:cs="宋体"/>
                <w:color w:val="000000" w:themeColor="text1"/>
                <w:kern w:val="2"/>
                <w:sz w:val="28"/>
                <w:szCs w:val="28"/>
                <w14:textFill>
                  <w14:solidFill>
                    <w14:schemeClr w14:val="tx1"/>
                  </w14:solidFill>
                </w14:textFill>
              </w:rPr>
              <w:t>时前以不署名的电子邮件形式发送至</w:t>
            </w:r>
            <w:r>
              <w:rPr>
                <w:rStyle w:val="19"/>
                <w:rFonts w:hint="eastAsia" w:ascii="Calibri" w:hAnsi="Calibri" w:cs="宋体"/>
                <w:color w:val="000000" w:themeColor="text1"/>
                <w:kern w:val="2"/>
                <w:sz w:val="28"/>
                <w:szCs w:val="28"/>
                <w:lang w:val="en-US" w:eastAsia="zh-CN"/>
                <w14:textFill>
                  <w14:solidFill>
                    <w14:schemeClr w14:val="tx1"/>
                  </w14:solidFill>
                </w14:textFill>
              </w:rPr>
              <w:t>2295829959@qq.com</w:t>
            </w:r>
            <w:r>
              <w:rPr>
                <w:rStyle w:val="19"/>
                <w:rFonts w:hint="eastAsia" w:ascii="Calibri" w:hAnsi="Calibri" w:eastAsia="宋体" w:cs="宋体"/>
                <w:color w:val="000000" w:themeColor="text1"/>
                <w:kern w:val="2"/>
                <w:sz w:val="28"/>
                <w:szCs w:val="28"/>
                <w14:textFill>
                  <w14:solidFill>
                    <w14:schemeClr w14:val="tx1"/>
                  </w14:solidFill>
                </w14:textFill>
              </w:rPr>
              <w:t>，招标人于202</w:t>
            </w:r>
            <w:r>
              <w:rPr>
                <w:rStyle w:val="19"/>
                <w:rFonts w:hint="eastAsia" w:ascii="Calibri" w:hAnsi="Calibri" w:cs="宋体"/>
                <w:color w:val="000000" w:themeColor="text1"/>
                <w:kern w:val="2"/>
                <w:sz w:val="28"/>
                <w:szCs w:val="28"/>
                <w:lang w:val="en-US" w:eastAsia="zh-CN"/>
                <w14:textFill>
                  <w14:solidFill>
                    <w14:schemeClr w14:val="tx1"/>
                  </w14:solidFill>
                </w14:textFill>
              </w:rPr>
              <w:t>2</w:t>
            </w:r>
            <w:r>
              <w:rPr>
                <w:rStyle w:val="19"/>
                <w:rFonts w:hint="eastAsia" w:ascii="Calibri" w:hAnsi="Calibri" w:eastAsia="宋体" w:cs="宋体"/>
                <w:color w:val="000000" w:themeColor="text1"/>
                <w:kern w:val="2"/>
                <w:sz w:val="28"/>
                <w:szCs w:val="28"/>
                <w14:textFill>
                  <w14:solidFill>
                    <w14:schemeClr w14:val="tx1"/>
                  </w14:solidFill>
                </w14:textFill>
              </w:rPr>
              <w:t>年</w:t>
            </w:r>
            <w:r>
              <w:rPr>
                <w:rFonts w:hint="eastAsia" w:ascii="Calibri" w:hAnsi="Calibri" w:eastAsia="宋体" w:cs="宋体"/>
                <w:color w:val="000000" w:themeColor="text1"/>
                <w:kern w:val="2"/>
                <w:sz w:val="28"/>
                <w:szCs w:val="28"/>
                <w:u w:val="none"/>
                <w14:textFill>
                  <w14:solidFill>
                    <w14:schemeClr w14:val="tx1"/>
                  </w14:solidFill>
                </w14:textFill>
              </w:rPr>
              <w:fldChar w:fldCharType="end"/>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r>
              <w:rPr>
                <w:rFonts w:hint="eastAsia" w:ascii="Calibri" w:hAnsi="Calibri" w:cs="宋体"/>
                <w:color w:val="000000" w:themeColor="text1"/>
                <w:kern w:val="2"/>
                <w:sz w:val="28"/>
                <w:szCs w:val="28"/>
                <w:u w:val="none"/>
                <w:lang w:val="en-US" w:eastAsia="zh-CN"/>
                <w14:textFill>
                  <w14:solidFill>
                    <w14:schemeClr w14:val="tx1"/>
                  </w14:solidFill>
                </w14:textFill>
              </w:rPr>
              <w:t>8</w:t>
            </w:r>
            <w:r>
              <w:rPr>
                <w:rFonts w:hint="eastAsia" w:ascii="Calibri" w:hAnsi="Calibri" w:eastAsia="宋体" w:cs="宋体"/>
                <w:color w:val="000000" w:themeColor="text1"/>
                <w:kern w:val="2"/>
                <w:sz w:val="28"/>
                <w:szCs w:val="28"/>
                <w:u w:val="none"/>
                <w14:textFill>
                  <w14:solidFill>
                    <w14:schemeClr w14:val="tx1"/>
                  </w14:solidFill>
                </w14:textFill>
              </w:rPr>
              <w:t xml:space="preserve"> 时前在</w:t>
            </w:r>
            <w:r>
              <w:rPr>
                <w:rFonts w:hint="eastAsia" w:ascii="Calibri" w:hAnsi="Calibri" w:eastAsia="宋体" w:cs="宋体"/>
                <w:color w:val="000000" w:themeColor="text1"/>
                <w:kern w:val="2"/>
                <w:sz w:val="28"/>
                <w:szCs w:val="28"/>
                <w:u w:val="none" w:color="auto"/>
                <w:lang w:val="en-US" w:eastAsia="zh-CN"/>
                <w14:textFill>
                  <w14:solidFill>
                    <w14:schemeClr w14:val="tx1"/>
                  </w14:solidFill>
                </w14:textFill>
              </w:rPr>
              <w:t>安徽皖北康复医院官网</w:t>
            </w:r>
            <w:r>
              <w:rPr>
                <w:rFonts w:hint="eastAsia" w:ascii="Calibri" w:hAnsi="Calibri" w:eastAsia="宋体" w:cs="宋体"/>
                <w:color w:val="000000" w:themeColor="text1"/>
                <w:kern w:val="2"/>
                <w:sz w:val="28"/>
                <w:szCs w:val="28"/>
                <w:u w:val="none"/>
                <w14:textFill>
                  <w14:solidFill>
                    <w14:schemeClr w14:val="tx1"/>
                  </w14:solidFill>
                </w14:textFill>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both"/>
        <w:outlineLvl w:val="0"/>
        <w:rPr>
          <w:rFonts w:hint="eastAsia" w:ascii="宋体" w:hAnsi="宋体"/>
          <w:b/>
          <w:color w:val="000000" w:themeColor="text1"/>
          <w:szCs w:val="21"/>
          <w14:textFill>
            <w14:solidFill>
              <w14:schemeClr w14:val="tx1"/>
            </w14:solidFill>
          </w14:textFill>
        </w:rPr>
      </w:pPr>
    </w:p>
    <w:p>
      <w:pPr>
        <w:numPr>
          <w:ilvl w:val="0"/>
          <w:numId w:val="1"/>
        </w:numPr>
        <w:spacing w:before="240" w:beforeLines="100" w:after="240" w:afterLines="100" w:line="360" w:lineRule="auto"/>
        <w:jc w:val="center"/>
        <w:outlineLvl w:val="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供应商</w:t>
      </w:r>
      <w:r>
        <w:rPr>
          <w:rFonts w:hint="eastAsia" w:ascii="宋体" w:hAnsi="宋体"/>
          <w:b/>
          <w:color w:val="000000" w:themeColor="text1"/>
          <w:sz w:val="36"/>
          <w:szCs w:val="36"/>
          <w14:textFill>
            <w14:solidFill>
              <w14:schemeClr w14:val="tx1"/>
            </w14:solidFill>
          </w14:textFill>
        </w:rPr>
        <w:t>须知</w:t>
      </w:r>
    </w:p>
    <w:p>
      <w:pPr>
        <w:spacing w:before="240" w:beforeLines="100" w:after="240" w:afterLines="100" w:line="360" w:lineRule="auto"/>
        <w:jc w:val="center"/>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pPr>
        <w:snapToGrid w:val="0"/>
        <w:spacing w:line="460" w:lineRule="exact"/>
        <w:ind w:firstLine="562" w:firstLineChars="200"/>
        <w:rPr>
          <w:rFonts w:hint="eastAsia" w:ascii="宋体" w:hAnsi="宋体" w:cs="宋体"/>
          <w:sz w:val="28"/>
          <w:szCs w:val="28"/>
        </w:rPr>
      </w:pPr>
      <w:r>
        <w:rPr>
          <w:rFonts w:hint="eastAsia" w:ascii="宋体" w:hAnsi="宋体" w:eastAsia="宋体" w:cs="宋体"/>
          <w:b/>
          <w:color w:val="000000" w:themeColor="text1"/>
          <w:sz w:val="28"/>
          <w:szCs w:val="28"/>
          <w14:textFill>
            <w14:solidFill>
              <w14:schemeClr w14:val="tx1"/>
            </w14:solidFill>
          </w14:textFill>
        </w:rPr>
        <w:t>1.项目概况</w:t>
      </w:r>
    </w:p>
    <w:p>
      <w:pPr>
        <w:snapToGrid w:val="0"/>
        <w:spacing w:line="460" w:lineRule="exact"/>
        <w:ind w:firstLine="560" w:firstLineChars="200"/>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安徽相王医疗健康股份有限公司</w:t>
      </w:r>
      <w:r>
        <w:rPr>
          <w:rFonts w:hint="eastAsia" w:ascii="宋体" w:hAnsi="宋体" w:cs="宋体"/>
          <w:b w:val="0"/>
          <w:bCs/>
          <w:color w:val="000000" w:themeColor="text1"/>
          <w:sz w:val="28"/>
          <w:szCs w:val="28"/>
          <w:lang w:eastAsia="zh-CN"/>
          <w14:textFill>
            <w14:solidFill>
              <w14:schemeClr w14:val="tx1"/>
            </w14:solidFill>
          </w14:textFill>
        </w:rPr>
        <w:t>因</w:t>
      </w:r>
      <w:r>
        <w:rPr>
          <w:rFonts w:hint="eastAsia" w:ascii="宋体" w:hAnsi="宋体" w:eastAsia="宋体" w:cs="宋体"/>
          <w:b w:val="0"/>
          <w:bCs/>
          <w:color w:val="000000" w:themeColor="text1"/>
          <w:sz w:val="28"/>
          <w:szCs w:val="28"/>
          <w:lang w:eastAsia="zh-CN"/>
          <w14:textFill>
            <w14:solidFill>
              <w14:schemeClr w14:val="tx1"/>
            </w14:solidFill>
          </w14:textFill>
        </w:rPr>
        <w:t>工作</w:t>
      </w:r>
      <w:r>
        <w:rPr>
          <w:rFonts w:hint="eastAsia" w:ascii="宋体" w:hAnsi="宋体" w:cs="宋体"/>
          <w:b w:val="0"/>
          <w:bCs/>
          <w:color w:val="000000" w:themeColor="text1"/>
          <w:sz w:val="28"/>
          <w:szCs w:val="28"/>
          <w:lang w:eastAsia="zh-CN"/>
          <w14:textFill>
            <w14:solidFill>
              <w14:schemeClr w14:val="tx1"/>
            </w14:solidFill>
          </w14:textFill>
        </w:rPr>
        <w:t>开展</w:t>
      </w:r>
      <w:r>
        <w:rPr>
          <w:rFonts w:hint="eastAsia" w:ascii="宋体" w:hAnsi="宋体" w:eastAsia="宋体" w:cs="宋体"/>
          <w:b w:val="0"/>
          <w:bCs/>
          <w:color w:val="000000" w:themeColor="text1"/>
          <w:sz w:val="28"/>
          <w:szCs w:val="28"/>
          <w:lang w:eastAsia="zh-CN"/>
          <w14:textFill>
            <w14:solidFill>
              <w14:schemeClr w14:val="tx1"/>
            </w14:solidFill>
          </w14:textFill>
        </w:rPr>
        <w:t>需求，现对我</w:t>
      </w:r>
      <w:r>
        <w:rPr>
          <w:rFonts w:hint="eastAsia" w:ascii="宋体" w:hAnsi="宋体" w:cs="宋体"/>
          <w:b w:val="0"/>
          <w:bCs/>
          <w:color w:val="000000" w:themeColor="text1"/>
          <w:sz w:val="28"/>
          <w:szCs w:val="28"/>
          <w:lang w:eastAsia="zh-CN"/>
          <w14:textFill>
            <w14:solidFill>
              <w14:schemeClr w14:val="tx1"/>
            </w14:solidFill>
          </w14:textFill>
        </w:rPr>
        <w:t>单位</w:t>
      </w:r>
      <w:r>
        <w:rPr>
          <w:rFonts w:hint="eastAsia" w:ascii="宋体" w:hAnsi="宋体" w:eastAsia="宋体" w:cs="宋体"/>
          <w:b w:val="0"/>
          <w:bCs/>
          <w:color w:val="000000" w:themeColor="text1"/>
          <w:sz w:val="28"/>
          <w:szCs w:val="28"/>
          <w:lang w:eastAsia="zh-CN"/>
          <w14:textFill>
            <w14:solidFill>
              <w14:schemeClr w14:val="tx1"/>
            </w14:solidFill>
          </w14:textFill>
        </w:rPr>
        <w:t>广告设计及宣传制作、安装项目进行公开</w:t>
      </w:r>
      <w:r>
        <w:rPr>
          <w:rFonts w:hint="eastAsia" w:ascii="宋体" w:hAnsi="宋体" w:cs="宋体"/>
          <w:b w:val="0"/>
          <w:bCs/>
          <w:color w:val="000000" w:themeColor="text1"/>
          <w:sz w:val="28"/>
          <w:szCs w:val="28"/>
          <w:lang w:eastAsia="zh-CN"/>
          <w14:textFill>
            <w14:solidFill>
              <w14:schemeClr w14:val="tx1"/>
            </w14:solidFill>
          </w14:textFill>
        </w:rPr>
        <w:t>比价</w:t>
      </w:r>
      <w:r>
        <w:rPr>
          <w:rFonts w:hint="default" w:ascii="宋体" w:hAnsi="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val="en-US" w:eastAsia="zh-Hans"/>
          <w14:textFill>
            <w14:solidFill>
              <w14:schemeClr w14:val="tx1"/>
            </w14:solidFill>
          </w14:textFill>
        </w:rPr>
        <w:t>年采购总额约为</w:t>
      </w:r>
      <w:r>
        <w:rPr>
          <w:rFonts w:hint="eastAsia" w:ascii="宋体" w:hAnsi="宋体" w:cs="宋体"/>
          <w:b w:val="0"/>
          <w:bCs/>
          <w:color w:val="000000" w:themeColor="text1"/>
          <w:sz w:val="28"/>
          <w:szCs w:val="28"/>
          <w:lang w:val="en-US" w:eastAsia="zh-CN"/>
          <w14:textFill>
            <w14:solidFill>
              <w14:schemeClr w14:val="tx1"/>
            </w14:solidFill>
          </w14:textFill>
        </w:rPr>
        <w:t>10</w:t>
      </w:r>
      <w:r>
        <w:rPr>
          <w:rFonts w:hint="eastAsia" w:ascii="宋体" w:hAnsi="宋体" w:cs="宋体"/>
          <w:b w:val="0"/>
          <w:bCs/>
          <w:color w:val="000000" w:themeColor="text1"/>
          <w:sz w:val="28"/>
          <w:szCs w:val="28"/>
          <w:lang w:val="en-US" w:eastAsia="zh-Hans"/>
          <w14:textFill>
            <w14:solidFill>
              <w14:schemeClr w14:val="tx1"/>
            </w14:solidFill>
          </w14:textFill>
        </w:rPr>
        <w:t>万元</w:t>
      </w:r>
      <w:r>
        <w:rPr>
          <w:rFonts w:hint="default" w:ascii="宋体" w:hAnsi="宋体" w:cs="宋体"/>
          <w:b w:val="0"/>
          <w:bCs/>
          <w:color w:val="000000" w:themeColor="text1"/>
          <w:sz w:val="28"/>
          <w:szCs w:val="28"/>
          <w:lang w:eastAsia="zh-Hans"/>
          <w14:textFill>
            <w14:solidFill>
              <w14:schemeClr w14:val="tx1"/>
            </w14:solidFill>
          </w14:textFill>
        </w:rPr>
        <w:t>。</w:t>
      </w:r>
    </w:p>
    <w:p>
      <w:pPr>
        <w:snapToGrid w:val="0"/>
        <w:spacing w:line="460" w:lineRule="exact"/>
        <w:ind w:firstLine="562" w:firstLineChars="20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lang w:val="en-US" w:eastAsia="zh-Hans"/>
          <w14:textFill>
            <w14:solidFill>
              <w14:schemeClr w14:val="tx1"/>
            </w14:solidFill>
          </w14:textFill>
        </w:rPr>
        <w:t>报价清单</w:t>
      </w:r>
    </w:p>
    <w:tbl>
      <w:tblPr>
        <w:tblStyle w:val="1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09"/>
        <w:gridCol w:w="2728"/>
        <w:gridCol w:w="839"/>
        <w:gridCol w:w="1177"/>
        <w:gridCol w:w="104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109" w:type="dxa"/>
            <w:vAlign w:val="center"/>
          </w:tcPr>
          <w:p>
            <w:pPr>
              <w:widowControl/>
              <w:spacing w:line="360" w:lineRule="auto"/>
              <w:jc w:val="center"/>
              <w:rPr>
                <w:rFonts w:ascii="宋体" w:hAnsi="宋体" w:eastAsia="宋体" w:cs="宋体"/>
                <w:b/>
                <w:kern w:val="0"/>
                <w:sz w:val="24"/>
                <w:szCs w:val="24"/>
              </w:rPr>
            </w:pPr>
            <w:r>
              <w:rPr>
                <w:rFonts w:ascii="宋体" w:hAnsi="宋体" w:eastAsia="宋体" w:cs="宋体"/>
                <w:b/>
                <w:kern w:val="0"/>
                <w:sz w:val="24"/>
                <w:szCs w:val="24"/>
              </w:rPr>
              <w:t>物品名称</w:t>
            </w:r>
          </w:p>
        </w:tc>
        <w:tc>
          <w:tcPr>
            <w:tcW w:w="2728" w:type="dxa"/>
            <w:vAlign w:val="center"/>
          </w:tcPr>
          <w:p>
            <w:pPr>
              <w:widowControl/>
              <w:spacing w:line="360" w:lineRule="auto"/>
              <w:jc w:val="center"/>
              <w:rPr>
                <w:rFonts w:ascii="宋体" w:hAnsi="宋体" w:eastAsia="宋体" w:cs="宋体"/>
                <w:b/>
                <w:kern w:val="0"/>
                <w:sz w:val="24"/>
                <w:szCs w:val="24"/>
              </w:rPr>
            </w:pPr>
            <w:r>
              <w:rPr>
                <w:rFonts w:ascii="宋体" w:hAnsi="宋体" w:eastAsia="宋体" w:cs="宋体"/>
                <w:b/>
                <w:kern w:val="0"/>
                <w:sz w:val="24"/>
                <w:szCs w:val="24"/>
              </w:rPr>
              <w:t>材料/规格</w:t>
            </w:r>
            <w:bookmarkStart w:id="16" w:name="_GoBack"/>
            <w:bookmarkEnd w:id="16"/>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数量</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单位</w:t>
            </w:r>
          </w:p>
        </w:tc>
        <w:tc>
          <w:tcPr>
            <w:tcW w:w="1042"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lang w:eastAsia="zh-CN"/>
              </w:rPr>
              <w:t>控制单价</w:t>
            </w: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元</w:t>
            </w:r>
            <w:r>
              <w:rPr>
                <w:rFonts w:hint="eastAsia" w:ascii="宋体" w:hAnsi="宋体" w:eastAsia="宋体" w:cs="宋体"/>
                <w:b/>
                <w:kern w:val="0"/>
                <w:sz w:val="24"/>
                <w:szCs w:val="24"/>
              </w:rPr>
              <w:t>）</w:t>
            </w:r>
          </w:p>
        </w:tc>
        <w:tc>
          <w:tcPr>
            <w:tcW w:w="1042" w:type="dxa"/>
            <w:vAlign w:val="center"/>
          </w:tcPr>
          <w:p>
            <w:pPr>
              <w:widowControl/>
              <w:spacing w:line="360" w:lineRule="auto"/>
              <w:jc w:val="center"/>
              <w:rPr>
                <w:rFonts w:hint="eastAsia" w:ascii="宋体" w:hAnsi="宋体" w:eastAsia="宋体" w:cs="宋体"/>
                <w:b/>
                <w:kern w:val="0"/>
                <w:sz w:val="24"/>
                <w:szCs w:val="24"/>
                <w:lang w:val="en-US" w:eastAsia="zh-Hans"/>
              </w:rPr>
            </w:pPr>
            <w:r>
              <w:rPr>
                <w:rFonts w:hint="eastAsia" w:ascii="宋体" w:hAnsi="宋体" w:cs="宋体"/>
                <w:b/>
                <w:kern w:val="0"/>
                <w:sz w:val="24"/>
                <w:szCs w:val="24"/>
                <w:lang w:val="en-US" w:eastAsia="zh-Hans"/>
              </w:rPr>
              <w:t>投标单价</w:t>
            </w:r>
            <w:r>
              <w:rPr>
                <w:rFonts w:hint="default" w:ascii="宋体" w:hAnsi="宋体" w:cs="宋体"/>
                <w:b/>
                <w:kern w:val="0"/>
                <w:sz w:val="24"/>
                <w:szCs w:val="24"/>
                <w:lang w:eastAsia="zh-Hans"/>
              </w:rPr>
              <w:t>（</w:t>
            </w:r>
            <w:r>
              <w:rPr>
                <w:rFonts w:hint="eastAsia" w:ascii="宋体" w:hAnsi="宋体" w:cs="宋体"/>
                <w:b/>
                <w:kern w:val="0"/>
                <w:sz w:val="24"/>
                <w:szCs w:val="24"/>
                <w:lang w:val="en-US" w:eastAsia="zh-Hans"/>
              </w:rPr>
              <w:t>元</w:t>
            </w:r>
            <w:r>
              <w:rPr>
                <w:rFonts w:hint="default" w:ascii="宋体" w:hAnsi="宋体" w:cs="宋体"/>
                <w:b/>
                <w:kern w:val="0"/>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09"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  绘</w:t>
            </w: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喷绘</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11</w:t>
            </w:r>
          </w:p>
        </w:tc>
        <w:tc>
          <w:tcPr>
            <w:tcW w:w="1042" w:type="dxa"/>
            <w:vAlign w:val="center"/>
          </w:tcPr>
          <w:p>
            <w:pPr>
              <w:widowControl/>
              <w:spacing w:line="360" w:lineRule="auto"/>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喷绘（加镀锌方管架）</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45</w:t>
            </w:r>
          </w:p>
        </w:tc>
        <w:tc>
          <w:tcPr>
            <w:tcW w:w="1042" w:type="dxa"/>
            <w:vAlign w:val="center"/>
          </w:tcPr>
          <w:p>
            <w:pPr>
              <w:widowControl/>
              <w:spacing w:line="360" w:lineRule="auto"/>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09"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制度展板</w:t>
            </w: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写真</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户外</w:t>
            </w:r>
            <w:r>
              <w:rPr>
                <w:rFonts w:ascii="宋体" w:hAnsi="宋体" w:eastAsia="宋体" w:cs="宋体"/>
                <w:kern w:val="0"/>
                <w:sz w:val="24"/>
                <w:szCs w:val="24"/>
              </w:rPr>
              <w:t>写真</w:t>
            </w:r>
            <w:r>
              <w:rPr>
                <w:rFonts w:hint="eastAsia" w:ascii="宋体" w:hAnsi="宋体" w:eastAsia="宋体" w:cs="宋体"/>
                <w:kern w:val="0"/>
                <w:sz w:val="24"/>
                <w:szCs w:val="24"/>
              </w:rPr>
              <w:t>PVC</w:t>
            </w:r>
            <w:r>
              <w:rPr>
                <w:rFonts w:ascii="宋体" w:hAnsi="宋体" w:eastAsia="宋体" w:cs="宋体"/>
                <w:kern w:val="0"/>
                <w:sz w:val="24"/>
                <w:szCs w:val="24"/>
              </w:rPr>
              <w:t>覆板</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户外</w:t>
            </w:r>
            <w:r>
              <w:rPr>
                <w:rFonts w:ascii="宋体" w:hAnsi="宋体" w:eastAsia="宋体" w:cs="宋体"/>
                <w:kern w:val="0"/>
                <w:sz w:val="24"/>
                <w:szCs w:val="24"/>
              </w:rPr>
              <w:t>写真</w:t>
            </w:r>
            <w:r>
              <w:rPr>
                <w:rFonts w:hint="eastAsia" w:ascii="宋体" w:hAnsi="宋体" w:eastAsia="宋体" w:cs="宋体"/>
                <w:kern w:val="0"/>
                <w:sz w:val="24"/>
                <w:szCs w:val="24"/>
              </w:rPr>
              <w:t>PVC</w:t>
            </w:r>
            <w:r>
              <w:rPr>
                <w:rFonts w:ascii="宋体" w:hAnsi="宋体" w:eastAsia="宋体" w:cs="宋体"/>
                <w:kern w:val="0"/>
                <w:sz w:val="24"/>
                <w:szCs w:val="24"/>
              </w:rPr>
              <w:t>覆板</w:t>
            </w:r>
            <w:r>
              <w:rPr>
                <w:rFonts w:hint="eastAsia" w:ascii="宋体" w:hAnsi="宋体" w:eastAsia="宋体" w:cs="宋体"/>
                <w:kern w:val="0"/>
                <w:sz w:val="24"/>
                <w:szCs w:val="24"/>
              </w:rPr>
              <w:t>包边</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户外写真覆KT板</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户外写真覆KT板包边</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写真（开启式铝合金框）</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260</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不锈钢展架</w:t>
            </w:r>
          </w:p>
        </w:tc>
        <w:tc>
          <w:tcPr>
            <w:tcW w:w="2728"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不锈钢材质</w:t>
            </w:r>
            <w:r>
              <w:rPr>
                <w:rFonts w:hint="eastAsia" w:ascii="宋体" w:hAnsi="宋体" w:eastAsia="宋体" w:cs="宋体"/>
                <w:kern w:val="0"/>
                <w:sz w:val="24"/>
                <w:szCs w:val="24"/>
              </w:rPr>
              <w:t>、户外写真PVC板</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340</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车贴</w:t>
            </w:r>
          </w:p>
        </w:tc>
        <w:tc>
          <w:tcPr>
            <w:tcW w:w="2728" w:type="dxa"/>
            <w:vAlign w:val="center"/>
          </w:tcPr>
          <w:p>
            <w:pPr>
              <w:widowControl/>
              <w:spacing w:line="360" w:lineRule="auto"/>
              <w:jc w:val="left"/>
              <w:rPr>
                <w:rFonts w:ascii="宋体" w:hAnsi="宋体" w:eastAsia="宋体" w:cs="宋体"/>
                <w:kern w:val="0"/>
                <w:sz w:val="24"/>
                <w:szCs w:val="24"/>
              </w:rPr>
            </w:pP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反光贴</w:t>
            </w:r>
          </w:p>
        </w:tc>
        <w:tc>
          <w:tcPr>
            <w:tcW w:w="2728" w:type="dxa"/>
            <w:vAlign w:val="center"/>
          </w:tcPr>
          <w:p>
            <w:pPr>
              <w:widowControl/>
              <w:spacing w:line="360" w:lineRule="auto"/>
              <w:jc w:val="left"/>
              <w:rPr>
                <w:rFonts w:ascii="宋体" w:hAnsi="宋体" w:eastAsia="宋体" w:cs="宋体"/>
                <w:kern w:val="0"/>
                <w:sz w:val="24"/>
                <w:szCs w:val="24"/>
              </w:rPr>
            </w:pP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科室牌</w:t>
            </w:r>
          </w:p>
        </w:tc>
        <w:tc>
          <w:tcPr>
            <w:tcW w:w="2728" w:type="dxa"/>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双</w:t>
            </w:r>
            <w:r>
              <w:rPr>
                <w:rFonts w:ascii="宋体" w:hAnsi="宋体" w:eastAsia="宋体" w:cs="宋体"/>
                <w:kern w:val="0"/>
                <w:sz w:val="24"/>
                <w:szCs w:val="24"/>
              </w:rPr>
              <w:t>面</w:t>
            </w:r>
            <w:r>
              <w:rPr>
                <w:rFonts w:hint="eastAsia" w:ascii="宋体" w:hAnsi="宋体" w:eastAsia="宋体" w:cs="宋体"/>
                <w:kern w:val="0"/>
                <w:sz w:val="24"/>
                <w:szCs w:val="24"/>
              </w:rPr>
              <w:t>弧面珠光铝合金牌</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覆光膜</w:t>
            </w:r>
            <w:r>
              <w:rPr>
                <w:rFonts w:ascii="宋体" w:hAnsi="宋体" w:eastAsia="宋体" w:cs="宋体"/>
                <w:kern w:val="0"/>
                <w:sz w:val="24"/>
                <w:szCs w:val="24"/>
              </w:rPr>
              <w:t>3</w:t>
            </w:r>
            <w:r>
              <w:rPr>
                <w:rFonts w:hint="eastAsia" w:ascii="宋体" w:hAnsi="宋体" w:eastAsia="宋体" w:cs="宋体"/>
                <w:kern w:val="0"/>
                <w:sz w:val="24"/>
                <w:szCs w:val="24"/>
              </w:rPr>
              <w:t>00</w:t>
            </w:r>
            <w:r>
              <w:rPr>
                <w:rFonts w:hint="eastAsia"/>
                <w:sz w:val="24"/>
                <w:szCs w:val="24"/>
              </w:rPr>
              <w:t>×</w:t>
            </w:r>
            <w:r>
              <w:rPr>
                <w:rFonts w:ascii="宋体" w:hAnsi="宋体" w:eastAsia="宋体" w:cs="宋体"/>
                <w:kern w:val="0"/>
                <w:sz w:val="24"/>
                <w:szCs w:val="24"/>
              </w:rPr>
              <w:t>15</w:t>
            </w:r>
            <w:r>
              <w:rPr>
                <w:rFonts w:hint="eastAsia" w:ascii="宋体" w:hAnsi="宋体" w:eastAsia="宋体" w:cs="宋体"/>
                <w:kern w:val="0"/>
                <w:sz w:val="24"/>
                <w:szCs w:val="24"/>
              </w:rPr>
              <w:t>0mm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绶  </w:t>
            </w:r>
            <w:r>
              <w:rPr>
                <w:rFonts w:ascii="宋体" w:hAnsi="宋体" w:eastAsia="宋体" w:cs="宋体"/>
                <w:kern w:val="0"/>
                <w:sz w:val="24"/>
                <w:szCs w:val="24"/>
              </w:rPr>
              <w:t>带</w:t>
            </w: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双面印字</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横</w:t>
            </w:r>
            <w:r>
              <w:rPr>
                <w:rFonts w:hint="eastAsia" w:ascii="宋体" w:hAnsi="宋体" w:eastAsia="宋体" w:cs="宋体"/>
                <w:kern w:val="0"/>
                <w:sz w:val="24"/>
                <w:szCs w:val="24"/>
              </w:rPr>
              <w:t xml:space="preserve">  </w:t>
            </w:r>
            <w:r>
              <w:rPr>
                <w:rFonts w:ascii="宋体" w:hAnsi="宋体" w:eastAsia="宋体" w:cs="宋体"/>
                <w:kern w:val="0"/>
                <w:sz w:val="24"/>
                <w:szCs w:val="24"/>
              </w:rPr>
              <w:t>幅</w:t>
            </w:r>
          </w:p>
        </w:tc>
        <w:tc>
          <w:tcPr>
            <w:tcW w:w="2728"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普通条幅布</w:t>
            </w:r>
            <w:r>
              <w:rPr>
                <w:rFonts w:hint="eastAsia" w:ascii="宋体" w:hAnsi="宋体" w:eastAsia="宋体" w:cs="宋体"/>
                <w:kern w:val="0"/>
                <w:sz w:val="24"/>
                <w:szCs w:val="24"/>
              </w:rPr>
              <w:t>700mm宽</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横</w:t>
            </w:r>
            <w:r>
              <w:rPr>
                <w:rFonts w:hint="eastAsia" w:ascii="宋体" w:hAnsi="宋体" w:eastAsia="宋体" w:cs="宋体"/>
                <w:kern w:val="0"/>
                <w:sz w:val="24"/>
                <w:szCs w:val="24"/>
              </w:rPr>
              <w:t xml:space="preserve">  </w:t>
            </w:r>
            <w:r>
              <w:rPr>
                <w:rFonts w:ascii="宋体" w:hAnsi="宋体" w:eastAsia="宋体" w:cs="宋体"/>
                <w:kern w:val="0"/>
                <w:sz w:val="24"/>
                <w:szCs w:val="24"/>
              </w:rPr>
              <w:t>幅</w:t>
            </w:r>
          </w:p>
        </w:tc>
        <w:tc>
          <w:tcPr>
            <w:tcW w:w="2728"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普通条幅布</w:t>
            </w:r>
            <w:r>
              <w:rPr>
                <w:rFonts w:hint="eastAsia" w:ascii="宋体" w:hAnsi="宋体" w:eastAsia="宋体" w:cs="宋体"/>
                <w:kern w:val="0"/>
                <w:sz w:val="24"/>
                <w:szCs w:val="24"/>
              </w:rPr>
              <w:t>900mm宽</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工作牌</w:t>
            </w:r>
          </w:p>
        </w:tc>
        <w:tc>
          <w:tcPr>
            <w:tcW w:w="2728" w:type="dxa"/>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300克双铜彩打、不锈钢夹子、得力卡套90mm</w:t>
            </w:r>
            <w:r>
              <w:rPr>
                <w:rFonts w:hint="eastAsia"/>
                <w:sz w:val="24"/>
                <w:szCs w:val="24"/>
              </w:rPr>
              <w:t>×</w:t>
            </w:r>
            <w:r>
              <w:rPr>
                <w:rFonts w:hint="eastAsia" w:ascii="宋体" w:hAnsi="宋体" w:eastAsia="宋体" w:cs="宋体"/>
                <w:kern w:val="0"/>
                <w:sz w:val="24"/>
                <w:szCs w:val="24"/>
              </w:rPr>
              <w:t>55mm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门</w:t>
            </w:r>
            <w:r>
              <w:rPr>
                <w:rFonts w:hint="eastAsia" w:ascii="宋体" w:hAnsi="宋体" w:eastAsia="宋体" w:cs="宋体"/>
                <w:kern w:val="0"/>
                <w:sz w:val="24"/>
                <w:szCs w:val="24"/>
              </w:rPr>
              <w:t>型</w:t>
            </w:r>
            <w:r>
              <w:rPr>
                <w:rFonts w:ascii="宋体" w:hAnsi="宋体" w:eastAsia="宋体" w:cs="宋体"/>
                <w:kern w:val="0"/>
                <w:sz w:val="24"/>
                <w:szCs w:val="24"/>
              </w:rPr>
              <w:t>展架</w:t>
            </w:r>
          </w:p>
        </w:tc>
        <w:tc>
          <w:tcPr>
            <w:tcW w:w="2728"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支架，含喷画80</w:t>
            </w:r>
            <w:r>
              <w:rPr>
                <w:rFonts w:hint="eastAsia" w:ascii="宋体" w:hAnsi="宋体" w:eastAsia="宋体" w:cs="宋体"/>
                <w:kern w:val="0"/>
                <w:sz w:val="24"/>
                <w:szCs w:val="24"/>
              </w:rPr>
              <w:t>0</w:t>
            </w:r>
            <w:r>
              <w:rPr>
                <w:rFonts w:hint="eastAsia"/>
                <w:sz w:val="24"/>
                <w:szCs w:val="24"/>
              </w:rPr>
              <w:t>×</w:t>
            </w:r>
            <w:r>
              <w:rPr>
                <w:rFonts w:ascii="宋体" w:hAnsi="宋体" w:eastAsia="宋体" w:cs="宋体"/>
                <w:kern w:val="0"/>
                <w:sz w:val="24"/>
                <w:szCs w:val="24"/>
              </w:rPr>
              <w:t>180</w:t>
            </w:r>
            <w:r>
              <w:rPr>
                <w:rFonts w:hint="eastAsia" w:ascii="宋体" w:hAnsi="宋体" w:eastAsia="宋体" w:cs="宋体"/>
                <w:kern w:val="0"/>
                <w:sz w:val="24"/>
                <w:szCs w:val="24"/>
              </w:rPr>
              <w:t>0mm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带支架</w:t>
            </w:r>
          </w:p>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落地式展板</w:t>
            </w:r>
          </w:p>
        </w:tc>
        <w:tc>
          <w:tcPr>
            <w:tcW w:w="2728" w:type="dxa"/>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镀锌方管架、户外写真PVC覆板</w:t>
            </w:r>
            <w:r>
              <w:rPr>
                <w:rFonts w:ascii="宋体" w:hAnsi="宋体" w:eastAsia="宋体" w:cs="宋体"/>
                <w:kern w:val="0"/>
                <w:sz w:val="24"/>
                <w:szCs w:val="24"/>
              </w:rPr>
              <w:t>120</w:t>
            </w:r>
            <w:r>
              <w:rPr>
                <w:rFonts w:hint="eastAsia" w:ascii="宋体" w:hAnsi="宋体" w:eastAsia="宋体" w:cs="宋体"/>
                <w:kern w:val="0"/>
                <w:sz w:val="24"/>
                <w:szCs w:val="24"/>
              </w:rPr>
              <w:t>0</w:t>
            </w:r>
            <w:r>
              <w:rPr>
                <w:rFonts w:hint="eastAsia"/>
                <w:sz w:val="24"/>
                <w:szCs w:val="24"/>
              </w:rPr>
              <w:t>×</w:t>
            </w:r>
            <w:r>
              <w:rPr>
                <w:rFonts w:ascii="宋体" w:hAnsi="宋体" w:eastAsia="宋体" w:cs="宋体"/>
                <w:kern w:val="0"/>
                <w:sz w:val="24"/>
                <w:szCs w:val="24"/>
              </w:rPr>
              <w:t>240</w:t>
            </w:r>
            <w:r>
              <w:rPr>
                <w:rFonts w:hint="eastAsia" w:ascii="宋体" w:hAnsi="宋体" w:eastAsia="宋体" w:cs="宋体"/>
                <w:kern w:val="0"/>
                <w:sz w:val="24"/>
                <w:szCs w:val="24"/>
              </w:rPr>
              <w:t>0mm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平方</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纸  杯</w:t>
            </w: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320g淋膜纸9盎司</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0.14</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印刷品</w:t>
            </w:r>
          </w:p>
        </w:tc>
        <w:tc>
          <w:tcPr>
            <w:tcW w:w="2728" w:type="dxa"/>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（设计制作）成品210</w:t>
            </w:r>
            <w:r>
              <w:rPr>
                <w:rFonts w:hint="eastAsia"/>
                <w:sz w:val="24"/>
                <w:szCs w:val="24"/>
              </w:rPr>
              <w:t>×</w:t>
            </w:r>
            <w:r>
              <w:rPr>
                <w:rFonts w:hint="eastAsia" w:ascii="宋体" w:hAnsi="宋体" w:eastAsia="宋体" w:cs="宋体"/>
                <w:kern w:val="0"/>
                <w:sz w:val="24"/>
                <w:szCs w:val="24"/>
              </w:rPr>
              <w:t>285mm</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157g双面铜版纸、彩色印刷</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张</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0.13</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手提袋</w:t>
            </w:r>
          </w:p>
        </w:tc>
        <w:tc>
          <w:tcPr>
            <w:tcW w:w="2728" w:type="dxa"/>
            <w:vAlign w:val="center"/>
          </w:tcPr>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250g白卡彩色印刷及绳</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子400</w:t>
            </w:r>
            <w:r>
              <w:rPr>
                <w:rFonts w:hint="eastAsia"/>
                <w:sz w:val="24"/>
                <w:szCs w:val="24"/>
              </w:rPr>
              <w:t>×</w:t>
            </w:r>
            <w:r>
              <w:rPr>
                <w:rFonts w:hint="eastAsia" w:ascii="宋体" w:hAnsi="宋体" w:eastAsia="宋体" w:cs="宋体"/>
                <w:kern w:val="0"/>
                <w:sz w:val="24"/>
                <w:szCs w:val="24"/>
              </w:rPr>
              <w:t>288mm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代表证</w:t>
            </w:r>
          </w:p>
        </w:tc>
        <w:tc>
          <w:tcPr>
            <w:tcW w:w="2728" w:type="dxa"/>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300g双铜双面彩打、夹子、硬胶卡90mm</w:t>
            </w:r>
            <w:r>
              <w:rPr>
                <w:rFonts w:hint="eastAsia"/>
                <w:sz w:val="24"/>
                <w:szCs w:val="24"/>
              </w:rPr>
              <w:t>×</w:t>
            </w:r>
            <w:r>
              <w:rPr>
                <w:rFonts w:hint="eastAsia" w:ascii="宋体" w:hAnsi="宋体" w:eastAsia="宋体" w:cs="宋体"/>
                <w:kern w:val="0"/>
                <w:sz w:val="24"/>
                <w:szCs w:val="24"/>
              </w:rPr>
              <w:t>55mm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109"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塑料袋</w:t>
            </w:r>
          </w:p>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（CT片子）</w:t>
            </w: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400</w:t>
            </w:r>
            <w:r>
              <w:rPr>
                <w:rFonts w:hint="eastAsia"/>
                <w:sz w:val="24"/>
                <w:szCs w:val="24"/>
              </w:rPr>
              <w:t>×</w:t>
            </w:r>
            <w:r>
              <w:rPr>
                <w:rFonts w:hint="eastAsia" w:ascii="宋体" w:hAnsi="宋体" w:eastAsia="宋体" w:cs="宋体"/>
                <w:kern w:val="0"/>
                <w:sz w:val="24"/>
                <w:szCs w:val="24"/>
              </w:rPr>
              <w:t>530mm（4.5丝）</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0.38</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信  封</w:t>
            </w:r>
          </w:p>
        </w:tc>
        <w:tc>
          <w:tcPr>
            <w:tcW w:w="2728" w:type="dxa"/>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120克双胶彩色印刷（异</w:t>
            </w:r>
          </w:p>
          <w:p>
            <w:pPr>
              <w:widowControl/>
              <w:spacing w:line="360" w:lineRule="auto"/>
              <w:jc w:val="left"/>
              <w:rPr>
                <w:sz w:val="24"/>
                <w:szCs w:val="24"/>
              </w:rPr>
            </w:pPr>
            <w:r>
              <w:rPr>
                <w:rFonts w:hint="eastAsia" w:ascii="宋体" w:hAnsi="宋体" w:eastAsia="宋体" w:cs="宋体"/>
                <w:kern w:val="0"/>
                <w:sz w:val="24"/>
                <w:szCs w:val="24"/>
              </w:rPr>
              <w:t>形）</w:t>
            </w:r>
            <w:r>
              <w:rPr>
                <w:sz w:val="24"/>
                <w:szCs w:val="24"/>
              </w:rPr>
              <w:t>展开尺寸：</w:t>
            </w:r>
            <w:r>
              <w:rPr>
                <w:rFonts w:hint="eastAsia"/>
                <w:sz w:val="24"/>
                <w:szCs w:val="24"/>
              </w:rPr>
              <w:t>260</w:t>
            </w:r>
            <w:r>
              <w:rPr>
                <w:sz w:val="24"/>
                <w:szCs w:val="24"/>
              </w:rPr>
              <w:t xml:space="preserve"> cm</w:t>
            </w:r>
            <w:r>
              <w:rPr>
                <w:rFonts w:hint="eastAsia"/>
                <w:sz w:val="24"/>
                <w:szCs w:val="24"/>
              </w:rPr>
              <w:t>×297mm</w:t>
            </w:r>
            <w:r>
              <w:rPr>
                <w:sz w:val="24"/>
                <w:szCs w:val="24"/>
              </w:rPr>
              <w:t>，成品</w:t>
            </w:r>
            <w:r>
              <w:rPr>
                <w:rFonts w:hint="eastAsia"/>
                <w:sz w:val="24"/>
                <w:szCs w:val="24"/>
              </w:rPr>
              <w:t>：132m</w:t>
            </w:r>
            <w:r>
              <w:rPr>
                <w:sz w:val="24"/>
                <w:szCs w:val="24"/>
              </w:rPr>
              <w:t>m</w:t>
            </w:r>
            <w:r>
              <w:rPr>
                <w:rFonts w:hint="eastAsia"/>
                <w:sz w:val="24"/>
                <w:szCs w:val="24"/>
              </w:rPr>
              <w:t>×230m</w:t>
            </w:r>
            <w:r>
              <w:rPr>
                <w:sz w:val="24"/>
                <w:szCs w:val="24"/>
              </w:rPr>
              <w:t>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0.42</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荣誉证书</w:t>
            </w:r>
          </w:p>
        </w:tc>
        <w:tc>
          <w:tcPr>
            <w:tcW w:w="2728"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（普通中号）打印内页</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荣誉证书</w:t>
            </w:r>
          </w:p>
        </w:tc>
        <w:tc>
          <w:tcPr>
            <w:tcW w:w="2728" w:type="dxa"/>
            <w:vAlign w:val="center"/>
          </w:tcPr>
          <w:p>
            <w:pPr>
              <w:widowControl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得力牌、型号7577及打印内页</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体检报告</w:t>
            </w:r>
          </w:p>
        </w:tc>
        <w:tc>
          <w:tcPr>
            <w:tcW w:w="2728" w:type="dxa"/>
            <w:vAlign w:val="center"/>
          </w:tcPr>
          <w:p>
            <w:pPr>
              <w:widowControl w:val="0"/>
              <w:spacing w:line="276" w:lineRule="auto"/>
              <w:jc w:val="left"/>
              <w:rPr>
                <w:sz w:val="24"/>
                <w:szCs w:val="24"/>
              </w:rPr>
            </w:pPr>
            <w:r>
              <w:rPr>
                <w:rFonts w:hint="eastAsia"/>
                <w:sz w:val="24"/>
                <w:szCs w:val="24"/>
              </w:rPr>
              <w:t>双面彩印、</w:t>
            </w:r>
            <w:r>
              <w:rPr>
                <w:sz w:val="24"/>
                <w:szCs w:val="24"/>
              </w:rPr>
              <w:t>300克双铜覆亚膜，</w:t>
            </w:r>
          </w:p>
          <w:p>
            <w:pPr>
              <w:widowControl w:val="0"/>
              <w:spacing w:line="276" w:lineRule="auto"/>
              <w:jc w:val="left"/>
              <w:rPr>
                <w:sz w:val="24"/>
                <w:szCs w:val="24"/>
              </w:rPr>
            </w:pPr>
            <w:r>
              <w:rPr>
                <w:sz w:val="24"/>
                <w:szCs w:val="24"/>
              </w:rPr>
              <w:t>展开尺寸：30</w:t>
            </w:r>
            <w:r>
              <w:rPr>
                <w:rFonts w:hint="eastAsia"/>
                <w:sz w:val="24"/>
                <w:szCs w:val="24"/>
              </w:rPr>
              <w:t>0</w:t>
            </w:r>
            <w:r>
              <w:rPr>
                <w:sz w:val="24"/>
                <w:szCs w:val="24"/>
              </w:rPr>
              <w:t xml:space="preserve"> cm</w:t>
            </w:r>
            <w:r>
              <w:rPr>
                <w:rFonts w:hint="eastAsia"/>
                <w:sz w:val="24"/>
                <w:szCs w:val="24"/>
              </w:rPr>
              <w:t>×</w:t>
            </w:r>
            <w:r>
              <w:rPr>
                <w:sz w:val="24"/>
                <w:szCs w:val="24"/>
              </w:rPr>
              <w:t>468</w:t>
            </w:r>
            <w:r>
              <w:rPr>
                <w:rFonts w:hint="eastAsia"/>
                <w:sz w:val="24"/>
                <w:szCs w:val="24"/>
              </w:rPr>
              <w:t>mm</w:t>
            </w:r>
            <w:r>
              <w:rPr>
                <w:sz w:val="24"/>
                <w:szCs w:val="24"/>
              </w:rPr>
              <w:t>，</w:t>
            </w:r>
          </w:p>
          <w:p>
            <w:pPr>
              <w:widowControl w:val="0"/>
              <w:spacing w:line="276" w:lineRule="auto"/>
              <w:jc w:val="left"/>
              <w:rPr>
                <w:sz w:val="24"/>
                <w:szCs w:val="24"/>
              </w:rPr>
            </w:pPr>
            <w:r>
              <w:rPr>
                <w:sz w:val="24"/>
                <w:szCs w:val="24"/>
              </w:rPr>
              <w:t>成品</w:t>
            </w:r>
            <w:r>
              <w:rPr>
                <w:rFonts w:hint="eastAsia"/>
                <w:sz w:val="24"/>
                <w:szCs w:val="24"/>
              </w:rPr>
              <w:t>：</w:t>
            </w:r>
            <w:r>
              <w:rPr>
                <w:sz w:val="24"/>
                <w:szCs w:val="24"/>
              </w:rPr>
              <w:t>212</w:t>
            </w:r>
            <w:r>
              <w:rPr>
                <w:rFonts w:hint="eastAsia"/>
                <w:sz w:val="24"/>
                <w:szCs w:val="24"/>
              </w:rPr>
              <w:t>m</w:t>
            </w:r>
            <w:r>
              <w:rPr>
                <w:sz w:val="24"/>
                <w:szCs w:val="24"/>
              </w:rPr>
              <w:t>m</w:t>
            </w:r>
            <w:r>
              <w:rPr>
                <w:rFonts w:hint="eastAsia"/>
                <w:sz w:val="24"/>
                <w:szCs w:val="24"/>
              </w:rPr>
              <w:t>×</w:t>
            </w:r>
            <w:r>
              <w:rPr>
                <w:sz w:val="24"/>
                <w:szCs w:val="24"/>
              </w:rPr>
              <w:t>3</w:t>
            </w:r>
            <w:r>
              <w:rPr>
                <w:rFonts w:hint="eastAsia"/>
                <w:sz w:val="24"/>
                <w:szCs w:val="24"/>
              </w:rPr>
              <w:t>0</w:t>
            </w:r>
            <w:r>
              <w:rPr>
                <w:sz w:val="24"/>
                <w:szCs w:val="24"/>
              </w:rPr>
              <w:t>0</w:t>
            </w:r>
            <w:r>
              <w:rPr>
                <w:rFonts w:hint="eastAsia"/>
                <w:sz w:val="24"/>
                <w:szCs w:val="24"/>
              </w:rPr>
              <w:t>m</w:t>
            </w:r>
            <w:r>
              <w:rPr>
                <w:sz w:val="24"/>
                <w:szCs w:val="24"/>
              </w:rPr>
              <w:t>m，</w:t>
            </w:r>
          </w:p>
          <w:p>
            <w:pPr>
              <w:widowControl/>
              <w:spacing w:line="276" w:lineRule="auto"/>
              <w:jc w:val="left"/>
              <w:rPr>
                <w:rFonts w:ascii="宋体" w:hAnsi="宋体" w:eastAsia="宋体" w:cs="宋体"/>
                <w:kern w:val="0"/>
                <w:sz w:val="24"/>
                <w:szCs w:val="24"/>
              </w:rPr>
            </w:pPr>
            <w:r>
              <w:rPr>
                <w:rFonts w:hint="eastAsia"/>
                <w:sz w:val="24"/>
                <w:szCs w:val="24"/>
              </w:rPr>
              <w:t>含</w:t>
            </w:r>
            <w:r>
              <w:rPr>
                <w:sz w:val="24"/>
                <w:szCs w:val="24"/>
              </w:rPr>
              <w:t>胶条</w:t>
            </w:r>
            <w:r>
              <w:rPr>
                <w:rFonts w:hint="eastAsia"/>
                <w:sz w:val="24"/>
                <w:szCs w:val="24"/>
              </w:rPr>
              <w:t>及</w:t>
            </w:r>
            <w:r>
              <w:rPr>
                <w:sz w:val="24"/>
                <w:szCs w:val="24"/>
              </w:rPr>
              <w:t>热熔机</w:t>
            </w:r>
            <w:r>
              <w:rPr>
                <w:rFonts w:hint="eastAsia"/>
                <w:sz w:val="24"/>
                <w:szCs w:val="24"/>
              </w:rPr>
              <w:t>1个</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042" w:type="dxa"/>
            <w:vAlign w:val="center"/>
          </w:tcPr>
          <w:p>
            <w:pPr>
              <w:widowControl/>
              <w:spacing w:line="360" w:lineRule="auto"/>
              <w:jc w:val="center"/>
              <w:rPr>
                <w:rFonts w:hint="eastAsia" w:ascii="宋体" w:hAnsi="宋体" w:eastAsia="宋体" w:cs="宋体"/>
                <w:kern w:val="0"/>
                <w:sz w:val="24"/>
                <w:szCs w:val="24"/>
              </w:rPr>
            </w:pPr>
          </w:p>
        </w:tc>
      </w:tr>
    </w:tbl>
    <w:p>
      <w:pPr>
        <w:snapToGrid w:val="0"/>
        <w:spacing w:line="460" w:lineRule="exact"/>
        <w:ind w:firstLine="562" w:firstLineChars="200"/>
        <w:rPr>
          <w:rFonts w:hint="default" w:ascii="宋体" w:hAnsi="宋体" w:cs="宋体"/>
          <w:b/>
          <w:bCs/>
          <w:color w:val="000000" w:themeColor="text1"/>
          <w:sz w:val="28"/>
          <w:szCs w:val="28"/>
          <w:lang w:eastAsia="zh-Hans"/>
          <w14:textFill>
            <w14:solidFill>
              <w14:schemeClr w14:val="tx1"/>
            </w14:solidFill>
          </w14:textFill>
        </w:rPr>
      </w:pPr>
      <w:r>
        <w:rPr>
          <w:rFonts w:hint="eastAsia" w:ascii="宋体" w:hAnsi="宋体" w:cs="宋体"/>
          <w:b/>
          <w:bCs/>
          <w:color w:val="000000" w:themeColor="text1"/>
          <w:sz w:val="28"/>
          <w:szCs w:val="28"/>
          <w:lang w:val="en-US" w:eastAsia="zh-Hans"/>
          <w14:textFill>
            <w14:solidFill>
              <w14:schemeClr w14:val="tx1"/>
            </w14:solidFill>
          </w14:textFill>
        </w:rPr>
        <w:t>清单说明</w:t>
      </w:r>
      <w:r>
        <w:rPr>
          <w:rFonts w:hint="default" w:ascii="宋体" w:hAnsi="宋体" w:cs="宋体"/>
          <w:b/>
          <w:bCs/>
          <w:color w:val="000000" w:themeColor="text1"/>
          <w:sz w:val="28"/>
          <w:szCs w:val="28"/>
          <w:lang w:eastAsia="zh-Hans"/>
          <w14:textFill>
            <w14:solidFill>
              <w14:schemeClr w14:val="tx1"/>
            </w14:solidFill>
          </w14:textFill>
        </w:rPr>
        <w:t>：</w:t>
      </w:r>
    </w:p>
    <w:p>
      <w:pPr>
        <w:snapToGrid w:val="0"/>
        <w:spacing w:line="460" w:lineRule="exact"/>
        <w:ind w:firstLine="562" w:firstLineChars="200"/>
        <w:rPr>
          <w:rFonts w:hint="default" w:ascii="宋体" w:hAnsi="宋体" w:cs="宋体"/>
          <w:b/>
          <w:bCs/>
          <w:color w:val="000000" w:themeColor="text1"/>
          <w:sz w:val="28"/>
          <w:szCs w:val="28"/>
          <w:lang w:eastAsia="zh-Hans"/>
          <w14:textFill>
            <w14:solidFill>
              <w14:schemeClr w14:val="tx1"/>
            </w14:solidFill>
          </w14:textFill>
        </w:rPr>
      </w:pPr>
      <w:r>
        <w:rPr>
          <w:rFonts w:hint="default" w:ascii="宋体" w:hAnsi="宋体" w:cs="宋体"/>
          <w:b/>
          <w:bCs/>
          <w:color w:val="000000" w:themeColor="text1"/>
          <w:sz w:val="28"/>
          <w:szCs w:val="28"/>
          <w:lang w:eastAsia="zh-Hans"/>
          <w14:textFill>
            <w14:solidFill>
              <w14:schemeClr w14:val="tx1"/>
            </w14:solidFill>
          </w14:textFill>
        </w:rPr>
        <w:t>1、</w:t>
      </w:r>
      <w:r>
        <w:rPr>
          <w:rFonts w:hint="eastAsia" w:ascii="宋体" w:hAnsi="宋体" w:cs="宋体"/>
          <w:b/>
          <w:bCs/>
          <w:color w:val="000000" w:themeColor="text1"/>
          <w:sz w:val="28"/>
          <w:szCs w:val="28"/>
          <w:lang w:val="en-US" w:eastAsia="zh-Hans"/>
          <w14:textFill>
            <w14:solidFill>
              <w14:schemeClr w14:val="tx1"/>
            </w14:solidFill>
          </w14:textFill>
        </w:rPr>
        <w:t>物品数量大于</w:t>
      </w:r>
      <w:r>
        <w:rPr>
          <w:rFonts w:hint="default" w:ascii="宋体" w:hAnsi="宋体" w:cs="宋体"/>
          <w:b/>
          <w:bCs/>
          <w:color w:val="000000" w:themeColor="text1"/>
          <w:sz w:val="28"/>
          <w:szCs w:val="28"/>
          <w:lang w:eastAsia="zh-Hans"/>
          <w14:textFill>
            <w14:solidFill>
              <w14:schemeClr w14:val="tx1"/>
            </w14:solidFill>
          </w14:textFill>
        </w:rPr>
        <w:t>1</w:t>
      </w:r>
      <w:r>
        <w:rPr>
          <w:rFonts w:hint="eastAsia" w:ascii="宋体" w:hAnsi="宋体" w:cs="宋体"/>
          <w:b/>
          <w:bCs/>
          <w:color w:val="000000" w:themeColor="text1"/>
          <w:sz w:val="28"/>
          <w:szCs w:val="28"/>
          <w:lang w:val="en-US" w:eastAsia="zh-Hans"/>
          <w14:textFill>
            <w14:solidFill>
              <w14:schemeClr w14:val="tx1"/>
            </w14:solidFill>
          </w14:textFill>
        </w:rPr>
        <w:t>指的是单次采购数额不低于清单所列数额</w:t>
      </w:r>
      <w:r>
        <w:rPr>
          <w:rFonts w:hint="default" w:ascii="宋体" w:hAnsi="宋体" w:cs="宋体"/>
          <w:b/>
          <w:bCs/>
          <w:color w:val="000000" w:themeColor="text1"/>
          <w:sz w:val="28"/>
          <w:szCs w:val="28"/>
          <w:lang w:eastAsia="zh-Hans"/>
          <w14:textFill>
            <w14:solidFill>
              <w14:schemeClr w14:val="tx1"/>
            </w14:solidFill>
          </w14:textFill>
        </w:rPr>
        <w:t>；</w:t>
      </w:r>
    </w:p>
    <w:p>
      <w:pPr>
        <w:snapToGrid w:val="0"/>
        <w:spacing w:line="460" w:lineRule="exact"/>
        <w:ind w:firstLine="562" w:firstLineChars="200"/>
        <w:rPr>
          <w:rFonts w:hint="default" w:ascii="宋体" w:hAnsi="宋体" w:eastAsia="宋体" w:cs="宋体"/>
          <w:b/>
          <w:bCs/>
          <w:color w:val="000000" w:themeColor="text1"/>
          <w:sz w:val="28"/>
          <w:szCs w:val="28"/>
          <w:u w:val="none" w:color="000000"/>
          <w:lang w:eastAsia="zh-Hans" w:bidi="ar-SA"/>
          <w14:textFill>
            <w14:solidFill>
              <w14:schemeClr w14:val="tx1"/>
            </w14:solidFill>
          </w14:textFill>
        </w:rPr>
      </w:pPr>
      <w:r>
        <w:rPr>
          <w:rFonts w:hint="default" w:ascii="宋体" w:hAnsi="宋体" w:cs="宋体"/>
          <w:b/>
          <w:bCs/>
          <w:color w:val="000000" w:themeColor="text1"/>
          <w:sz w:val="28"/>
          <w:szCs w:val="28"/>
          <w:lang w:eastAsia="zh-Hans"/>
          <w14:textFill>
            <w14:solidFill>
              <w14:schemeClr w14:val="tx1"/>
            </w14:solidFill>
          </w14:textFill>
        </w:rPr>
        <w:t>2、</w:t>
      </w:r>
      <w:r>
        <w:rPr>
          <w:rFonts w:hint="eastAsia" w:ascii="宋体" w:hAnsi="宋体" w:eastAsia="宋体" w:cs="宋体"/>
          <w:b/>
          <w:bCs/>
          <w:color w:val="000000" w:themeColor="text1"/>
          <w:sz w:val="28"/>
          <w:szCs w:val="28"/>
          <w:u w:val="none" w:color="000000"/>
          <w:lang w:val="en-US" w:eastAsia="zh-Hans" w:bidi="ar-SA"/>
          <w14:textFill>
            <w14:solidFill>
              <w14:schemeClr w14:val="tx1"/>
            </w14:solidFill>
          </w14:textFill>
        </w:rPr>
        <w:t>不接受不平衡报价</w:t>
      </w:r>
      <w:r>
        <w:rPr>
          <w:rFonts w:hint="default" w:ascii="宋体" w:hAnsi="宋体" w:eastAsia="宋体" w:cs="宋体"/>
          <w:b/>
          <w:bCs/>
          <w:color w:val="000000" w:themeColor="text1"/>
          <w:sz w:val="28"/>
          <w:szCs w:val="28"/>
          <w:u w:val="none" w:color="000000"/>
          <w:lang w:eastAsia="zh-Hans" w:bidi="ar-SA"/>
          <w14:textFill>
            <w14:solidFill>
              <w14:schemeClr w14:val="tx1"/>
            </w14:solidFill>
          </w14:textFill>
        </w:rPr>
        <w:t>；</w:t>
      </w:r>
    </w:p>
    <w:p>
      <w:pPr>
        <w:pStyle w:val="2"/>
        <w:numPr>
          <w:ilvl w:val="0"/>
          <w:numId w:val="0"/>
        </w:numPr>
        <w:ind w:leftChars="0" w:firstLine="562" w:firstLineChars="200"/>
        <w:rPr>
          <w:rFonts w:hint="eastAsia" w:ascii="宋体" w:hAnsi="宋体" w:eastAsia="宋体" w:cs="宋体"/>
          <w:b/>
          <w:bCs/>
          <w:color w:val="000000" w:themeColor="text1"/>
          <w:sz w:val="28"/>
          <w:szCs w:val="28"/>
          <w:u w:val="none" w:color="000000"/>
          <w:lang w:eastAsia="zh-Hans" w:bidi="ar-SA"/>
          <w14:textFill>
            <w14:solidFill>
              <w14:schemeClr w14:val="tx1"/>
            </w14:solidFill>
          </w14:textFill>
        </w:rPr>
      </w:pPr>
      <w:r>
        <w:rPr>
          <w:rFonts w:hint="default" w:ascii="宋体" w:hAnsi="宋体" w:cs="宋体"/>
          <w:b/>
          <w:bCs/>
          <w:color w:val="000000" w:themeColor="text1"/>
          <w:sz w:val="28"/>
          <w:szCs w:val="28"/>
          <w:u w:val="none" w:color="000000"/>
          <w:lang w:eastAsia="zh-Hans" w:bidi="ar-SA"/>
          <w14:textFill>
            <w14:solidFill>
              <w14:schemeClr w14:val="tx1"/>
            </w14:solidFill>
          </w14:textFill>
        </w:rPr>
        <w:t>3、</w:t>
      </w:r>
      <w:r>
        <w:rPr>
          <w:rFonts w:hint="eastAsia" w:ascii="宋体" w:hAnsi="宋体" w:eastAsia="宋体" w:cs="宋体"/>
          <w:b/>
          <w:bCs/>
          <w:color w:val="000000" w:themeColor="text1"/>
          <w:sz w:val="28"/>
          <w:szCs w:val="28"/>
          <w:u w:val="none" w:color="000000"/>
          <w:lang w:val="en-US" w:eastAsia="zh-Hans" w:bidi="ar-SA"/>
          <w14:textFill>
            <w14:solidFill>
              <w14:schemeClr w14:val="tx1"/>
            </w14:solidFill>
          </w14:textFill>
        </w:rPr>
        <w:t>供应商须多所有项目进行报价</w:t>
      </w:r>
      <w:r>
        <w:rPr>
          <w:rFonts w:hint="default" w:ascii="宋体" w:hAnsi="宋体" w:eastAsia="宋体" w:cs="宋体"/>
          <w:b/>
          <w:bCs/>
          <w:color w:val="000000" w:themeColor="text1"/>
          <w:sz w:val="28"/>
          <w:szCs w:val="28"/>
          <w:u w:val="none" w:color="000000"/>
          <w:lang w:eastAsia="zh-Hans" w:bidi="ar-SA"/>
          <w14:textFill>
            <w14:solidFill>
              <w14:schemeClr w14:val="tx1"/>
            </w14:solidFill>
          </w14:textFill>
        </w:rPr>
        <w:t>。</w:t>
      </w:r>
    </w:p>
    <w:p>
      <w:pPr>
        <w:snapToGrid w:val="0"/>
        <w:spacing w:line="460" w:lineRule="exact"/>
        <w:ind w:firstLine="562" w:firstLineChars="200"/>
        <w:rPr>
          <w:rFonts w:hint="eastAsia" w:ascii="宋体" w:hAnsi="宋体" w:eastAsia="宋体" w:cs="宋体"/>
          <w:b/>
          <w:bCs/>
          <w:color w:val="000000" w:themeColor="text1"/>
          <w:sz w:val="28"/>
          <w:szCs w:val="28"/>
          <w:u w:val="none" w:color="000000"/>
          <w:lang w:val="en-US" w:eastAsia="zh-Hans" w:bidi="ar-SA"/>
          <w14:textFill>
            <w14:solidFill>
              <w14:schemeClr w14:val="tx1"/>
            </w14:solidFill>
          </w14:textFill>
        </w:rPr>
      </w:pPr>
      <w:r>
        <w:rPr>
          <w:rFonts w:hint="eastAsia" w:ascii="宋体" w:hAnsi="宋体" w:eastAsia="宋体" w:cs="宋体"/>
          <w:b/>
          <w:bCs/>
          <w:color w:val="000000" w:themeColor="text1"/>
          <w:sz w:val="28"/>
          <w:szCs w:val="28"/>
          <w:u w:val="none" w:color="000000"/>
          <w:lang w:val="en-US" w:eastAsia="zh-Hans" w:bidi="ar-SA"/>
          <w14:textFill>
            <w14:solidFill>
              <w14:schemeClr w14:val="tx1"/>
            </w14:solidFill>
          </w14:textFill>
        </w:rPr>
        <w:t>3</w:t>
      </w:r>
      <w:r>
        <w:rPr>
          <w:rFonts w:hint="eastAsia" w:ascii="宋体" w:hAnsi="宋体" w:eastAsia="宋体" w:cs="宋体"/>
          <w:b/>
          <w:bCs/>
          <w:color w:val="000000" w:themeColor="text1"/>
          <w:sz w:val="28"/>
          <w:szCs w:val="28"/>
          <w:u w:val="none" w:color="000000"/>
          <w:lang w:val="en-US" w:eastAsia="zh-CN" w:bidi="ar-SA"/>
          <w14:textFill>
            <w14:solidFill>
              <w14:schemeClr w14:val="tx1"/>
            </w14:solidFill>
          </w14:textFill>
        </w:rPr>
        <w:t>.</w:t>
      </w:r>
      <w:r>
        <w:rPr>
          <w:rFonts w:hint="eastAsia" w:ascii="宋体" w:hAnsi="宋体" w:eastAsia="宋体" w:cs="宋体"/>
          <w:b/>
          <w:bCs/>
          <w:color w:val="000000" w:themeColor="text1"/>
          <w:sz w:val="28"/>
          <w:szCs w:val="28"/>
          <w:u w:val="none" w:color="000000"/>
          <w:lang w:val="en-US" w:eastAsia="zh-Hans" w:bidi="ar-SA"/>
          <w14:textFill>
            <w14:solidFill>
              <w14:schemeClr w14:val="tx1"/>
            </w14:solidFill>
          </w14:textFill>
        </w:rPr>
        <w:t>报价要求</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报价采用固定价格方式，所有项目的报价均包含了</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为完成该项内容的全部投入（包含税、费）和收益，即招标人应该支付的购买价格。</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3.2投标报价依据招标要求。</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投标费用</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在投标中产生的一切费用自理。</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w:t>
      </w:r>
      <w:bookmarkStart w:id="0" w:name="_Toc144974507"/>
      <w:bookmarkStart w:id="1" w:name="_Toc152045539"/>
      <w:bookmarkStart w:id="2" w:name="_Toc152042315"/>
      <w:bookmarkStart w:id="3" w:name="_Toc247592876"/>
      <w:bookmarkStart w:id="4" w:name="_Toc247513962"/>
      <w:bookmarkStart w:id="5" w:name="_Toc247527563"/>
      <w:bookmarkStart w:id="6" w:name="_Toc296602429"/>
      <w:r>
        <w:rPr>
          <w:rFonts w:hint="eastAsia" w:ascii="宋体" w:hAnsi="宋体" w:eastAsia="宋体" w:cs="宋体"/>
          <w:b/>
          <w:color w:val="000000" w:themeColor="text1"/>
          <w:sz w:val="28"/>
          <w:szCs w:val="28"/>
          <w14:textFill>
            <w14:solidFill>
              <w14:schemeClr w14:val="tx1"/>
            </w14:solidFill>
          </w14:textFill>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踏勘现场发生的费用自理。</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xml:space="preserve"> 除招标人的原因外，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自行负责在踏勘现场中所发生的人员伤亡和财产损失。</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招标人在踏勘现场中介绍的场地和相关的周边环境情况，供</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在编制投标文件时参考，招标人不对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据此作出的判断和决策负责。</w:t>
      </w:r>
      <w:bookmarkStart w:id="7" w:name="_Toc296602430"/>
      <w:bookmarkEnd w:id="7"/>
      <w:bookmarkStart w:id="8" w:name="_Toc247513963"/>
      <w:bookmarkEnd w:id="8"/>
      <w:bookmarkStart w:id="9" w:name="_Toc152042316"/>
      <w:bookmarkEnd w:id="9"/>
      <w:bookmarkStart w:id="10" w:name="_Toc247527564"/>
      <w:bookmarkEnd w:id="10"/>
      <w:bookmarkStart w:id="11" w:name="_Toc144974508"/>
      <w:bookmarkEnd w:id="11"/>
      <w:bookmarkStart w:id="12" w:name="_Toc152045540"/>
      <w:bookmarkEnd w:id="12"/>
      <w:bookmarkStart w:id="13" w:name="_Toc247592877"/>
      <w:bookmarkEnd w:id="13"/>
    </w:p>
    <w:p>
      <w:pPr>
        <w:spacing w:line="460" w:lineRule="exact"/>
        <w:ind w:firstLine="548" w:firstLineChars="195"/>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14:textFill>
            <w14:solidFill>
              <w14:schemeClr w14:val="tx1"/>
            </w14:solidFill>
          </w14:textFill>
        </w:rPr>
        <w:t>下列情况之一者为废标</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6.1没有按照招标文件要求提交投标保证金的。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lang w:val="en-US" w:eastAsia="zh-CN"/>
          <w14:textFill>
            <w14:solidFill>
              <w14:schemeClr w14:val="tx1"/>
            </w14:solidFill>
          </w14:textFill>
        </w:rPr>
        <w:t>不符合国家或者招标文件规定的资格条件的。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lang w:val="en-US" w:eastAsia="zh-CN"/>
          <w14:textFill>
            <w14:solidFill>
              <w14:schemeClr w14:val="tx1"/>
            </w14:solidFill>
          </w14:textFill>
        </w:rPr>
        <w:t>的投标报价多于一个，且未指定以哪个为准。</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6.4投标文件未盖公章及法定代表人或委托代理人印章（或签名）。</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6.5投标文件未按招标文件规定的格式和要求编制。</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6.6没有对招标文件提出的要求和条件作出实质性响应的。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6.8带有</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标的参数出现负偏离的。</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6.9评委会一致确认应属于废标的其它严重情况。</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7</w:t>
      </w: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注意事项</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一旦报名且领取了本招标文件并参加投标，即被认为接受了本招标文件中的所有条件和规定。</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必须严格按招标文件的要求编制投标文件，投标文件应编制页码和目录，以便评委审核。投标文件应装订整齐，封装在投标函袋内，否则，由此产生的一切后果由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承担。</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对采购内容中规定的技术参数、规格、数量和要求等必须完全响应。</w:t>
      </w:r>
    </w:p>
    <w:p>
      <w:pPr>
        <w:spacing w:line="460" w:lineRule="exact"/>
        <w:ind w:firstLine="548" w:firstLineChars="196"/>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.4所有</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的投标保证金都应在投标文件规定的投标保证金缴纳截止时间前缴纳</w:t>
      </w:r>
      <w:r>
        <w:rPr>
          <w:rFonts w:hint="eastAsia" w:ascii="宋体" w:hAnsi="宋体" w:eastAsia="宋体" w:cs="宋体"/>
          <w:color w:val="000000" w:themeColor="text1"/>
          <w:sz w:val="28"/>
          <w:szCs w:val="28"/>
          <w:lang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（2）安徽省及淮北市等有关管理部门的相关规定；</w:t>
      </w:r>
    </w:p>
    <w:p>
      <w:pPr>
        <w:spacing w:line="460" w:lineRule="exact"/>
        <w:ind w:firstLine="408" w:firstLineChars="15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招标人的相关场地情况、基础建设、电力供应情况及相关设计标准。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本招标文件不再对上述情况进行描述。</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8.</w:t>
      </w:r>
      <w:r>
        <w:rPr>
          <w:rFonts w:hint="eastAsia" w:ascii="宋体" w:hAnsi="宋体" w:eastAsia="宋体" w:cs="宋体"/>
          <w:b/>
          <w:bCs/>
          <w:color w:val="000000" w:themeColor="text1"/>
          <w:sz w:val="28"/>
          <w:szCs w:val="28"/>
          <w14:textFill>
            <w14:solidFill>
              <w14:schemeClr w14:val="tx1"/>
            </w14:solidFill>
          </w14:textFill>
        </w:rPr>
        <w:t>友情提醒</w:t>
      </w:r>
      <w:r>
        <w:rPr>
          <w:rFonts w:hint="eastAsia" w:ascii="宋体" w:hAnsi="宋体" w:eastAsia="宋体" w:cs="宋体"/>
          <w:b/>
          <w:bCs/>
          <w:color w:val="000000" w:themeColor="text1"/>
          <w:sz w:val="28"/>
          <w:szCs w:val="28"/>
          <w14:textFill>
            <w14:solidFill>
              <w14:schemeClr w14:val="tx1"/>
            </w14:solidFill>
          </w14:textFill>
        </w:rPr>
        <w:tab/>
      </w:r>
    </w:p>
    <w:p>
      <w:pPr>
        <w:spacing w:line="46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请戴口罩，扫安康码进入招标人单位和开标场所</w:t>
      </w:r>
      <w:r>
        <w:rPr>
          <w:rFonts w:hint="eastAsia" w:ascii="宋体" w:hAnsi="宋体" w:eastAsia="宋体" w:cs="宋体"/>
          <w:color w:val="000000" w:themeColor="text1"/>
          <w:sz w:val="28"/>
          <w:szCs w:val="28"/>
          <w:lang w:eastAsia="zh-CN"/>
          <w14:textFill>
            <w14:solidFill>
              <w14:schemeClr w14:val="tx1"/>
            </w14:solidFill>
          </w14:textFill>
        </w:rPr>
        <w:t>。</w:t>
      </w: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2"/>
        </w:numPr>
        <w:spacing w:line="460" w:lineRule="exact"/>
        <w:ind w:left="0" w:leftChars="0"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投标文件</w:t>
      </w:r>
    </w:p>
    <w:p>
      <w:pPr>
        <w:numPr>
          <w:ilvl w:val="0"/>
          <w:numId w:val="0"/>
        </w:numPr>
        <w:spacing w:line="460" w:lineRule="exact"/>
        <w:ind w:leftChars="200"/>
        <w:jc w:val="both"/>
        <w:rPr>
          <w:rFonts w:hint="eastAsia" w:ascii="宋体" w:hAnsi="宋体" w:eastAsia="宋体" w:cs="宋体"/>
          <w:b/>
          <w:bCs/>
          <w:color w:val="000000" w:themeColor="text1"/>
          <w:sz w:val="32"/>
          <w:szCs w:val="32"/>
          <w:lang w:val="en-US" w:eastAsia="zh-CN"/>
          <w14:textFill>
            <w14:solidFill>
              <w14:schemeClr w14:val="tx1"/>
            </w14:solidFill>
          </w14:textFill>
        </w:rPr>
      </w:pPr>
    </w:p>
    <w:p>
      <w:pPr>
        <w:pageBreakBefore w:val="0"/>
        <w:widowControl/>
        <w:kinsoku/>
        <w:wordWrap/>
        <w:overflowPunct/>
        <w:topLinePunct w:val="0"/>
        <w:autoSpaceDE/>
        <w:autoSpaceDN/>
        <w:bidi w:val="0"/>
        <w:snapToGrid w:val="0"/>
        <w:spacing w:line="360" w:lineRule="auto"/>
        <w:jc w:val="left"/>
        <w:textAlignment w:val="baseline"/>
        <w:rPr>
          <w:rFonts w:hint="eastAsia" w:ascii="华文仿宋" w:hAnsi="华文仿宋" w:cs="宋体"/>
          <w:b/>
          <w:bCs/>
          <w:color w:val="000000" w:themeColor="text1"/>
          <w:sz w:val="28"/>
          <w:szCs w:val="28"/>
          <w:lang w:val="en-US" w:eastAsia="zh-CN"/>
          <w14:textFill>
            <w14:solidFill>
              <w14:schemeClr w14:val="tx1"/>
            </w14:solidFill>
          </w14:textFill>
        </w:rPr>
      </w:pPr>
      <w:r>
        <w:rPr>
          <w:rFonts w:hint="eastAsia" w:ascii="华文仿宋" w:hAnsi="华文仿宋" w:cs="宋体"/>
          <w:b/>
          <w:bCs/>
          <w:color w:val="000000" w:themeColor="text1"/>
          <w:sz w:val="28"/>
          <w:szCs w:val="28"/>
          <w:lang w:val="en-US" w:eastAsia="zh-Hans"/>
          <w14:textFill>
            <w14:solidFill>
              <w14:schemeClr w14:val="tx1"/>
            </w14:solidFill>
          </w14:textFill>
        </w:rPr>
        <w:t>一</w:t>
      </w:r>
      <w:r>
        <w:rPr>
          <w:rFonts w:hint="default" w:ascii="华文仿宋" w:hAnsi="华文仿宋" w:cs="宋体"/>
          <w:b/>
          <w:bCs/>
          <w:color w:val="000000" w:themeColor="text1"/>
          <w:sz w:val="28"/>
          <w:szCs w:val="28"/>
          <w:lang w:eastAsia="zh-Hans"/>
          <w14:textFill>
            <w14:solidFill>
              <w14:schemeClr w14:val="tx1"/>
            </w14:solidFill>
          </w14:textFill>
        </w:rPr>
        <w:t>、</w:t>
      </w:r>
      <w:r>
        <w:rPr>
          <w:rFonts w:hint="eastAsia" w:ascii="华文仿宋" w:hAnsi="华文仿宋" w:cs="宋体"/>
          <w:b/>
          <w:bCs/>
          <w:color w:val="000000" w:themeColor="text1"/>
          <w:sz w:val="28"/>
          <w:szCs w:val="28"/>
          <w14:textFill>
            <w14:solidFill>
              <w14:schemeClr w14:val="tx1"/>
            </w14:solidFill>
          </w14:textFill>
        </w:rPr>
        <w:t>投标文件的</w:t>
      </w:r>
      <w:r>
        <w:rPr>
          <w:rFonts w:hint="eastAsia" w:ascii="华文仿宋" w:hAnsi="华文仿宋" w:cs="宋体"/>
          <w:b/>
          <w:bCs/>
          <w:color w:val="000000" w:themeColor="text1"/>
          <w:sz w:val="28"/>
          <w:szCs w:val="28"/>
          <w:lang w:eastAsia="zh-CN"/>
          <w14:textFill>
            <w14:solidFill>
              <w14:schemeClr w14:val="tx1"/>
            </w14:solidFill>
          </w14:textFill>
        </w:rPr>
        <w:t>组成</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1.1投标报价函；</w:t>
      </w:r>
      <w:r>
        <w:rPr>
          <w:rFonts w:hint="eastAsia" w:ascii="宋体" w:hAnsi="宋体" w:cs="宋体"/>
          <w:color w:val="000000" w:themeColor="text1"/>
          <w:sz w:val="28"/>
          <w:szCs w:val="28"/>
          <w:lang w:val="en-US" w:eastAsia="zh-CN"/>
          <w14:textFill>
            <w14:solidFill>
              <w14:schemeClr w14:val="tx1"/>
            </w14:solidFill>
          </w14:textFill>
        </w:rPr>
        <w:t>（附件一）</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default" w:ascii="宋体" w:hAnsi="宋体" w:cs="宋体"/>
          <w:color w:val="000000" w:themeColor="text1"/>
          <w:sz w:val="28"/>
          <w:szCs w:val="28"/>
          <w:lang w:eastAsia="zh-CN"/>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法定代表人</w:t>
      </w:r>
      <w:r>
        <w:rPr>
          <w:rFonts w:hint="eastAsia" w:ascii="宋体" w:hAnsi="宋体" w:cs="宋体"/>
          <w:color w:val="000000" w:themeColor="text1"/>
          <w:sz w:val="28"/>
          <w:szCs w:val="28"/>
          <w:lang w:val="en-US" w:eastAsia="zh-CN"/>
          <w14:textFill>
            <w14:solidFill>
              <w14:schemeClr w14:val="tx1"/>
            </w14:solidFill>
          </w14:textFill>
        </w:rPr>
        <w:t>身份</w:t>
      </w:r>
      <w:r>
        <w:rPr>
          <w:rFonts w:hint="eastAsia" w:ascii="宋体" w:hAnsi="宋体" w:eastAsia="宋体" w:cs="宋体"/>
          <w:color w:val="000000" w:themeColor="text1"/>
          <w:sz w:val="28"/>
          <w:szCs w:val="28"/>
          <w:lang w:val="en-US" w:eastAsia="zh-CN"/>
          <w14:textFill>
            <w14:solidFill>
              <w14:schemeClr w14:val="tx1"/>
            </w14:solidFill>
          </w14:textFill>
        </w:rPr>
        <w:t>证明</w:t>
      </w:r>
      <w:r>
        <w:rPr>
          <w:rFonts w:hint="eastAsia" w:ascii="宋体" w:hAnsi="宋体" w:cs="宋体"/>
          <w:color w:val="000000" w:themeColor="text1"/>
          <w:sz w:val="28"/>
          <w:szCs w:val="28"/>
          <w:lang w:val="en-US" w:eastAsia="zh-CN"/>
          <w14:textFill>
            <w14:solidFill>
              <w14:schemeClr w14:val="tx1"/>
            </w14:solidFill>
          </w14:textFill>
        </w:rPr>
        <w:t>；（附件</w:t>
      </w:r>
      <w:r>
        <w:rPr>
          <w:rFonts w:hint="eastAsia" w:ascii="宋体" w:hAnsi="宋体" w:cs="宋体"/>
          <w:color w:val="000000" w:themeColor="text1"/>
          <w:sz w:val="28"/>
          <w:szCs w:val="28"/>
          <w:lang w:val="en-US" w:eastAsia="zh-Hans"/>
          <w14:textFill>
            <w14:solidFill>
              <w14:schemeClr w14:val="tx1"/>
            </w14:solidFill>
          </w14:textFill>
        </w:rPr>
        <w:t>二</w:t>
      </w:r>
      <w:r>
        <w:rPr>
          <w:rFonts w:hint="eastAsia" w:ascii="宋体" w:hAnsi="宋体"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default" w:ascii="宋体" w:hAnsi="宋体" w:cs="宋体"/>
          <w:color w:val="000000" w:themeColor="text1"/>
          <w:sz w:val="28"/>
          <w:szCs w:val="28"/>
          <w:lang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法定代表人授权委托书；</w:t>
      </w:r>
      <w:r>
        <w:rPr>
          <w:rFonts w:hint="eastAsia" w:ascii="宋体" w:hAnsi="宋体" w:cs="宋体"/>
          <w:color w:val="000000" w:themeColor="text1"/>
          <w:sz w:val="28"/>
          <w:szCs w:val="28"/>
          <w:lang w:val="en-US" w:eastAsia="zh-CN"/>
          <w14:textFill>
            <w14:solidFill>
              <w14:schemeClr w14:val="tx1"/>
            </w14:solidFill>
          </w14:textFill>
        </w:rPr>
        <w:t>（附件</w:t>
      </w:r>
      <w:r>
        <w:rPr>
          <w:rFonts w:hint="eastAsia" w:ascii="宋体" w:hAnsi="宋体" w:cs="宋体"/>
          <w:color w:val="000000" w:themeColor="text1"/>
          <w:sz w:val="28"/>
          <w:szCs w:val="28"/>
          <w:lang w:val="en-US" w:eastAsia="zh-Hans"/>
          <w14:textFill>
            <w14:solidFill>
              <w14:schemeClr w14:val="tx1"/>
            </w14:solidFill>
          </w14:textFill>
        </w:rPr>
        <w:t>三</w:t>
      </w:r>
      <w:r>
        <w:rPr>
          <w:rFonts w:hint="eastAsia" w:ascii="宋体" w:hAnsi="宋体"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default" w:ascii="宋体" w:hAnsi="宋体" w:cs="宋体"/>
          <w:color w:val="000000" w:themeColor="text1"/>
          <w:sz w:val="28"/>
          <w:szCs w:val="28"/>
          <w:lang w:eastAsia="zh-CN"/>
          <w14:textFill>
            <w14:solidFill>
              <w14:schemeClr w14:val="tx1"/>
            </w14:solidFill>
          </w14:textFill>
        </w:rPr>
        <w:t>4</w:t>
      </w:r>
      <w:r>
        <w:rPr>
          <w:rFonts w:hint="eastAsia" w:ascii="宋体" w:hAnsi="宋体" w:cs="宋体"/>
          <w:color w:val="000000" w:themeColor="text1"/>
          <w:sz w:val="28"/>
          <w:szCs w:val="28"/>
          <w:lang w:val="en-US" w:eastAsia="zh-CN"/>
          <w14:textFill>
            <w14:solidFill>
              <w14:schemeClr w14:val="tx1"/>
            </w14:solidFill>
          </w14:textFill>
        </w:rPr>
        <w:t>承诺函；（附件</w:t>
      </w:r>
      <w:r>
        <w:rPr>
          <w:rFonts w:hint="eastAsia" w:ascii="宋体" w:hAnsi="宋体" w:cs="宋体"/>
          <w:color w:val="000000" w:themeColor="text1"/>
          <w:sz w:val="28"/>
          <w:szCs w:val="28"/>
          <w:lang w:val="en-US" w:eastAsia="zh-Hans"/>
          <w14:textFill>
            <w14:solidFill>
              <w14:schemeClr w14:val="tx1"/>
            </w14:solidFill>
          </w14:textFill>
        </w:rPr>
        <w:t>四</w:t>
      </w:r>
      <w:r>
        <w:rPr>
          <w:rFonts w:hint="eastAsia" w:ascii="宋体" w:hAnsi="宋体"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default"/>
          <w:color w:val="000000" w:themeColor="text1"/>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default" w:ascii="华文仿宋" w:hAnsi="华文仿宋" w:cs="宋体"/>
          <w:color w:val="000000" w:themeColor="text1"/>
          <w:sz w:val="28"/>
          <w:szCs w:val="28"/>
          <w:lang w:eastAsia="zh-CN"/>
          <w14:textFill>
            <w14:solidFill>
              <w14:schemeClr w14:val="tx1"/>
            </w14:solidFill>
          </w14:textFill>
        </w:rPr>
        <w:t>5</w:t>
      </w:r>
      <w:r>
        <w:rPr>
          <w:rFonts w:hint="eastAsia" w:ascii="华文仿宋" w:hAnsi="华文仿宋" w:cs="宋体"/>
          <w:color w:val="000000" w:themeColor="text1"/>
          <w:sz w:val="28"/>
          <w:szCs w:val="28"/>
          <w:lang w:val="en-US" w:eastAsia="zh-CN"/>
          <w14:textFill>
            <w14:solidFill>
              <w14:schemeClr w14:val="tx1"/>
            </w14:solidFill>
          </w14:textFill>
        </w:rPr>
        <w:t>供应商2019年1月1日以来</w:t>
      </w:r>
      <w:r>
        <w:rPr>
          <w:rFonts w:hint="eastAsia" w:ascii="华文仿宋" w:hAnsi="华文仿宋" w:cs="宋体"/>
          <w:color w:val="000000" w:themeColor="text1"/>
          <w:sz w:val="28"/>
          <w:szCs w:val="28"/>
          <w:lang w:val="en-US" w:eastAsia="zh-Hans"/>
          <w14:textFill>
            <w14:solidFill>
              <w14:schemeClr w14:val="tx1"/>
            </w14:solidFill>
          </w14:textFill>
        </w:rPr>
        <w:t>广告宣传</w:t>
      </w:r>
      <w:r>
        <w:rPr>
          <w:rFonts w:hint="eastAsia" w:ascii="华文仿宋" w:hAnsi="华文仿宋" w:cs="宋体"/>
          <w:color w:val="000000" w:themeColor="text1"/>
          <w:sz w:val="28"/>
          <w:szCs w:val="28"/>
          <w:lang w:val="en-US" w:eastAsia="zh-CN"/>
          <w14:textFill>
            <w14:solidFill>
              <w14:schemeClr w14:val="tx1"/>
            </w14:solidFill>
          </w14:textFill>
        </w:rPr>
        <w:t>业绩（不接受关联公司业绩），提供合同影印件或成交通知书，以合同签订时间为准。</w:t>
      </w:r>
      <w:r>
        <w:rPr>
          <w:rFonts w:hint="eastAsia" w:ascii="华文仿宋" w:hAnsi="华文仿宋" w:cs="宋体"/>
          <w:color w:val="000000" w:themeColor="text1"/>
          <w:sz w:val="28"/>
          <w:szCs w:val="28"/>
          <w:lang w:val="en-US" w:eastAsia="zh-Hans"/>
          <w14:textFill>
            <w14:solidFill>
              <w14:schemeClr w14:val="tx1"/>
            </w14:solidFill>
          </w14:textFill>
        </w:rPr>
        <w:t>不接受供应商与关联公司业绩</w:t>
      </w:r>
      <w:r>
        <w:rPr>
          <w:rFonts w:hint="default" w:ascii="华文仿宋" w:hAnsi="华文仿宋" w:cs="宋体"/>
          <w:color w:val="000000" w:themeColor="text1"/>
          <w:sz w:val="28"/>
          <w:szCs w:val="28"/>
          <w:lang w:eastAsia="zh-Hans"/>
          <w14:textFill>
            <w14:solidFill>
              <w14:schemeClr w14:val="tx1"/>
            </w14:solidFill>
          </w14:textFill>
        </w:rPr>
        <w:t>。</w:t>
      </w:r>
    </w:p>
    <w:p>
      <w:pPr>
        <w:spacing w:line="460" w:lineRule="exact"/>
        <w:ind w:firstLine="560" w:firstLineChars="20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default" w:ascii="华文仿宋" w:hAnsi="华文仿宋" w:cs="宋体"/>
          <w:color w:val="000000" w:themeColor="text1"/>
          <w:sz w:val="28"/>
          <w:szCs w:val="28"/>
          <w:lang w:eastAsia="zh-CN"/>
          <w14:textFill>
            <w14:solidFill>
              <w14:schemeClr w14:val="tx1"/>
            </w14:solidFill>
          </w14:textFill>
        </w:rPr>
        <w:t>6</w:t>
      </w:r>
      <w:r>
        <w:rPr>
          <w:rFonts w:hint="eastAsia" w:ascii="华文仿宋" w:hAnsi="华文仿宋" w:cs="宋体"/>
          <w:color w:val="000000" w:themeColor="text1"/>
          <w:sz w:val="28"/>
          <w:szCs w:val="28"/>
          <w:lang w:val="en-US" w:eastAsia="zh-CN"/>
          <w14:textFill>
            <w14:solidFill>
              <w14:schemeClr w14:val="tx1"/>
            </w14:solidFill>
          </w14:textFill>
        </w:rPr>
        <w:t>营业执</w:t>
      </w:r>
      <w:r>
        <w:rPr>
          <w:rFonts w:hint="eastAsia" w:cs="宋体"/>
          <w:color w:val="000000" w:themeColor="text1"/>
          <w:sz w:val="28"/>
          <w:szCs w:val="28"/>
          <w14:textFill>
            <w14:solidFill>
              <w14:schemeClr w14:val="tx1"/>
            </w14:solidFill>
          </w14:textFill>
        </w:rPr>
        <w:t>照、组织机构代码证、税务登记证或三证合一证件</w:t>
      </w:r>
      <w:r>
        <w:rPr>
          <w:rFonts w:hint="eastAsia" w:ascii="华文仿宋" w:hAnsi="华文仿宋" w:cs="宋体"/>
          <w:color w:val="000000" w:themeColor="text1"/>
          <w:sz w:val="28"/>
          <w:szCs w:val="28"/>
          <w14:textFill>
            <w14:solidFill>
              <w14:schemeClr w14:val="tx1"/>
            </w14:solidFill>
          </w14:textFill>
        </w:rPr>
        <w:t>复印件加盖公章及投标方认为与本次招标有关的其他内容。</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二、投标文件装订要求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6"/>
        <w:adjustRightInd w:val="0"/>
        <w:snapToGrid w:val="0"/>
        <w:spacing w:before="312" w:beforeLines="100" w:after="312" w:afterLines="100" w:line="440" w:lineRule="exact"/>
        <w:ind w:firstLine="562"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7"/>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1.1招标人按规定的时间和地点公开开标</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6"/>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6"/>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评标由评标委员会负责，评标委员会首先进行资格审查，然后按照评标办法的规定进行</w:t>
      </w:r>
      <w:r>
        <w:rPr>
          <w:rFonts w:hint="eastAsia" w:ascii="华文仿宋" w:hAnsi="华文仿宋" w:cs="宋体"/>
          <w:color w:val="auto"/>
          <w:sz w:val="28"/>
          <w:szCs w:val="28"/>
          <w:highlight w:val="none"/>
          <w:lang w:eastAsia="zh-CN"/>
        </w:rPr>
        <w:t>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（1）首先审查投标人的资格文件及标书，资料不全的为废标。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1.5</w:t>
      </w:r>
      <w:r>
        <w:rPr>
          <w:rFonts w:hint="eastAsia" w:ascii="华文仿宋" w:hAnsi="华文仿宋" w:cs="宋体"/>
          <w:color w:val="000000" w:themeColor="text1"/>
          <w:sz w:val="28"/>
          <w:szCs w:val="28"/>
          <w:highlight w:val="none"/>
          <w14:textFill>
            <w14:solidFill>
              <w14:schemeClr w14:val="tx1"/>
            </w14:solidFill>
          </w14:textFill>
        </w:rPr>
        <w:t>采用</w:t>
      </w:r>
      <w:r>
        <w:rPr>
          <w:rFonts w:hint="eastAsia" w:ascii="华文仿宋" w:hAnsi="华文仿宋" w:cs="宋体"/>
          <w:color w:val="000000" w:themeColor="text1"/>
          <w:sz w:val="28"/>
          <w:szCs w:val="28"/>
          <w:highlight w:val="none"/>
          <w:lang w:eastAsia="zh-CN"/>
          <w14:textFill>
            <w14:solidFill>
              <w14:schemeClr w14:val="tx1"/>
            </w14:solidFill>
          </w14:textFill>
        </w:rPr>
        <w:t>综合评标法</w:t>
      </w:r>
      <w:r>
        <w:rPr>
          <w:rFonts w:hint="eastAsia"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auto"/>
          <w:sz w:val="28"/>
          <w:szCs w:val="28"/>
          <w:highlight w:val="none"/>
        </w:rPr>
        <w:t>排序前两名的单位为中标候选单位，评标委员会首先对投标人进行资格符合性审查，按投标报价由低到高顺序排列，排序前两名的单位为中标候选单位；如果投标人不足三家，采用二次报价；如果投标人不足两家，采取</w:t>
      </w:r>
      <w:r>
        <w:rPr>
          <w:rFonts w:hint="eastAsia" w:ascii="华文仿宋" w:hAnsi="华文仿宋" w:cs="宋体"/>
          <w:color w:val="auto"/>
          <w:sz w:val="28"/>
          <w:szCs w:val="28"/>
          <w:highlight w:val="none"/>
          <w:lang w:eastAsia="zh-CN"/>
        </w:rPr>
        <w:t>商务谈判</w:t>
      </w:r>
      <w:r>
        <w:rPr>
          <w:rFonts w:hint="eastAsia" w:ascii="华文仿宋" w:hAnsi="华文仿宋" w:cs="宋体"/>
          <w:color w:val="auto"/>
          <w:sz w:val="28"/>
          <w:szCs w:val="28"/>
          <w:highlight w:val="none"/>
        </w:rPr>
        <w:t>方式议定。</w:t>
      </w:r>
    </w:p>
    <w:p>
      <w:pPr>
        <w:adjustRightInd w:val="0"/>
        <w:snapToGrid w:val="0"/>
        <w:spacing w:line="360" w:lineRule="auto"/>
        <w:rPr>
          <w:rFonts w:ascii="宋体" w:hAnsi="宋体" w:eastAsia="宋体" w:cs="宋体"/>
          <w:color w:val="000000"/>
          <w:sz w:val="28"/>
          <w:szCs w:val="28"/>
        </w:rPr>
      </w:pP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具体评分标准如下表：</w:t>
      </w:r>
    </w:p>
    <w:tbl>
      <w:tblPr>
        <w:tblStyle w:val="15"/>
        <w:tblW w:w="8460" w:type="dxa"/>
        <w:tblInd w:w="103" w:type="dxa"/>
        <w:tblLayout w:type="autofit"/>
        <w:tblCellMar>
          <w:top w:w="0" w:type="dxa"/>
          <w:left w:w="108" w:type="dxa"/>
          <w:bottom w:w="0" w:type="dxa"/>
          <w:right w:w="108" w:type="dxa"/>
        </w:tblCellMar>
      </w:tblPr>
      <w:tblGrid>
        <w:gridCol w:w="918"/>
        <w:gridCol w:w="1895"/>
        <w:gridCol w:w="1056"/>
        <w:gridCol w:w="4591"/>
      </w:tblGrid>
      <w:tr>
        <w:tblPrEx>
          <w:tblCellMar>
            <w:top w:w="0" w:type="dxa"/>
            <w:left w:w="108" w:type="dxa"/>
            <w:bottom w:w="0" w:type="dxa"/>
            <w:right w:w="108" w:type="dxa"/>
          </w:tblCellMar>
        </w:tblPrEx>
        <w:trPr>
          <w:trHeight w:val="626" w:hRule="atLeast"/>
        </w:trPr>
        <w:tc>
          <w:tcPr>
            <w:tcW w:w="91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189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评 价</w:t>
            </w:r>
          </w:p>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项 目</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分值</w:t>
            </w:r>
          </w:p>
        </w:tc>
        <w:tc>
          <w:tcPr>
            <w:tcW w:w="45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center"/>
              <w:rPr>
                <w:rFonts w:ascii="宋体" w:hAnsi="宋体" w:eastAsia="宋体" w:cs="宋体"/>
                <w:b/>
                <w:bCs/>
                <w:kern w:val="0"/>
                <w:sz w:val="28"/>
                <w:szCs w:val="28"/>
              </w:rPr>
            </w:pPr>
            <w:r>
              <w:rPr>
                <w:rFonts w:hint="eastAsia" w:ascii="宋体" w:hAnsi="宋体" w:eastAsia="宋体" w:cs="宋体"/>
                <w:b/>
                <w:bCs/>
                <w:kern w:val="0"/>
                <w:sz w:val="28"/>
                <w:szCs w:val="28"/>
              </w:rPr>
              <w:t>评  分  标  准</w:t>
            </w:r>
          </w:p>
        </w:tc>
      </w:tr>
      <w:tr>
        <w:tblPrEx>
          <w:tblCellMar>
            <w:top w:w="0" w:type="dxa"/>
            <w:left w:w="108" w:type="dxa"/>
            <w:bottom w:w="0" w:type="dxa"/>
            <w:right w:w="108" w:type="dxa"/>
          </w:tblCellMar>
        </w:tblPrEx>
        <w:trPr>
          <w:trHeight w:val="626" w:hRule="atLeast"/>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c>
          <w:tcPr>
            <w:tcW w:w="4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rPr>
            </w:pP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sz w:val="28"/>
                <w:szCs w:val="28"/>
              </w:rPr>
              <w:t>投标</w:t>
            </w:r>
            <w:r>
              <w:rPr>
                <w:rFonts w:hint="eastAsia" w:ascii="宋体" w:hAnsi="宋体" w:cs="宋体"/>
                <w:sz w:val="28"/>
                <w:szCs w:val="28"/>
                <w:lang w:val="en-US" w:eastAsia="zh-Hans"/>
              </w:rPr>
              <w:t>报</w:t>
            </w:r>
            <w:r>
              <w:rPr>
                <w:rFonts w:hint="eastAsia" w:ascii="宋体" w:hAnsi="宋体" w:eastAsia="宋体" w:cs="宋体"/>
                <w:sz w:val="28"/>
                <w:szCs w:val="28"/>
              </w:rPr>
              <w:t>价</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default" w:ascii="宋体" w:hAnsi="宋体" w:cs="宋体"/>
                <w:kern w:val="0"/>
                <w:sz w:val="28"/>
                <w:szCs w:val="28"/>
              </w:rPr>
              <w:t>8</w:t>
            </w:r>
            <w:r>
              <w:rPr>
                <w:rFonts w:hint="eastAsia" w:ascii="宋体" w:hAnsi="宋体" w:eastAsia="宋体" w:cs="宋体"/>
                <w:kern w:val="0"/>
                <w:sz w:val="28"/>
                <w:szCs w:val="28"/>
              </w:rPr>
              <w:t>0</w:t>
            </w:r>
          </w:p>
        </w:tc>
        <w:tc>
          <w:tcPr>
            <w:tcW w:w="4591" w:type="dxa"/>
            <w:tcBorders>
              <w:top w:val="nil"/>
              <w:left w:val="nil"/>
              <w:bottom w:val="single" w:color="auto" w:sz="4" w:space="0"/>
              <w:right w:val="single" w:color="auto" w:sz="4" w:space="0"/>
            </w:tcBorders>
          </w:tcPr>
          <w:p>
            <w:pPr>
              <w:widowControl/>
              <w:adjustRightInd w:val="0"/>
              <w:snapToGrid w:val="0"/>
              <w:spacing w:line="360" w:lineRule="auto"/>
              <w:ind w:firstLine="560" w:firstLineChars="200"/>
              <w:rPr>
                <w:rFonts w:hint="default" w:ascii="宋体" w:hAnsi="宋体" w:cs="宋体"/>
                <w:sz w:val="28"/>
                <w:szCs w:val="28"/>
                <w:lang w:eastAsia="zh-Hans"/>
              </w:rPr>
            </w:pPr>
            <w:r>
              <w:rPr>
                <w:rFonts w:hint="eastAsia" w:ascii="宋体" w:hAnsi="宋体" w:cs="宋体"/>
                <w:sz w:val="28"/>
                <w:szCs w:val="28"/>
                <w:lang w:val="en-US" w:eastAsia="zh-Hans"/>
              </w:rPr>
              <w:t>价格分采用报价清单分类</w:t>
            </w:r>
            <w:r>
              <w:rPr>
                <w:rFonts w:hint="default" w:ascii="宋体" w:hAnsi="宋体" w:cs="宋体"/>
                <w:sz w:val="28"/>
                <w:szCs w:val="28"/>
                <w:lang w:eastAsia="zh-Hans"/>
              </w:rPr>
              <w:t>（21</w:t>
            </w:r>
            <w:r>
              <w:rPr>
                <w:rFonts w:hint="eastAsia" w:ascii="宋体" w:hAnsi="宋体" w:cs="宋体"/>
                <w:sz w:val="28"/>
                <w:szCs w:val="28"/>
                <w:lang w:val="en-US" w:eastAsia="zh-Hans"/>
              </w:rPr>
              <w:t>类每类</w:t>
            </w:r>
            <w:r>
              <w:rPr>
                <w:rFonts w:hint="default" w:ascii="宋体" w:hAnsi="宋体" w:cs="宋体"/>
                <w:sz w:val="28"/>
                <w:szCs w:val="28"/>
                <w:lang w:eastAsia="zh-Hans"/>
              </w:rPr>
              <w:t>4</w:t>
            </w:r>
            <w:r>
              <w:rPr>
                <w:rFonts w:hint="eastAsia" w:ascii="宋体" w:hAnsi="宋体" w:cs="宋体"/>
                <w:sz w:val="28"/>
                <w:szCs w:val="28"/>
                <w:lang w:val="en-US" w:eastAsia="zh-Hans"/>
              </w:rPr>
              <w:t>分</w:t>
            </w:r>
            <w:r>
              <w:rPr>
                <w:rFonts w:hint="default" w:ascii="宋体" w:hAnsi="宋体" w:cs="宋体"/>
                <w:sz w:val="28"/>
                <w:szCs w:val="28"/>
                <w:lang w:eastAsia="zh-Hans"/>
              </w:rPr>
              <w:t>）</w:t>
            </w:r>
            <w:r>
              <w:rPr>
                <w:rFonts w:hint="eastAsia" w:ascii="宋体" w:hAnsi="宋体" w:cs="宋体"/>
                <w:sz w:val="28"/>
                <w:szCs w:val="28"/>
                <w:lang w:val="en-US" w:eastAsia="zh-Hans"/>
              </w:rPr>
              <w:t>低价优先法计算</w:t>
            </w:r>
            <w:r>
              <w:rPr>
                <w:rFonts w:hint="default" w:ascii="宋体" w:hAnsi="宋体" w:cs="宋体"/>
                <w:sz w:val="28"/>
                <w:szCs w:val="28"/>
                <w:lang w:eastAsia="zh-Hans"/>
              </w:rPr>
              <w:t>，</w:t>
            </w:r>
            <w:r>
              <w:rPr>
                <w:rFonts w:hint="eastAsia" w:ascii="宋体" w:hAnsi="宋体" w:cs="宋体"/>
                <w:sz w:val="28"/>
                <w:szCs w:val="28"/>
                <w:lang w:val="en-US" w:eastAsia="zh-Hans"/>
              </w:rPr>
              <w:t>即满足招标文件要求且投标价格最低的投标报价为投标基准价</w:t>
            </w:r>
            <w:r>
              <w:rPr>
                <w:rFonts w:hint="default" w:ascii="宋体" w:hAnsi="宋体" w:cs="宋体"/>
                <w:sz w:val="28"/>
                <w:szCs w:val="28"/>
                <w:lang w:eastAsia="zh-Hans"/>
              </w:rPr>
              <w:t>，</w:t>
            </w:r>
            <w:r>
              <w:rPr>
                <w:rFonts w:hint="eastAsia" w:ascii="宋体" w:hAnsi="宋体" w:cs="宋体"/>
                <w:sz w:val="28"/>
                <w:szCs w:val="28"/>
                <w:lang w:val="en-US" w:eastAsia="zh-Hans"/>
              </w:rPr>
              <w:t>其他投标人的价格分按照下列公式计算</w:t>
            </w:r>
            <w:r>
              <w:rPr>
                <w:rFonts w:hint="default" w:ascii="宋体" w:hAnsi="宋体" w:cs="宋体"/>
                <w:sz w:val="28"/>
                <w:szCs w:val="28"/>
                <w:lang w:eastAsia="zh-Hans"/>
              </w:rPr>
              <w:t>：</w:t>
            </w:r>
          </w:p>
          <w:p>
            <w:pPr>
              <w:widowControl/>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sz w:val="28"/>
                <w:szCs w:val="28"/>
              </w:rPr>
              <w:t>报价得分=（最低投标价/投标报价）×</w:t>
            </w:r>
            <w:r>
              <w:rPr>
                <w:rFonts w:hint="default" w:ascii="宋体" w:hAnsi="宋体" w:eastAsia="宋体" w:cs="宋体"/>
                <w:sz w:val="28"/>
                <w:szCs w:val="28"/>
              </w:rPr>
              <w:t>4</w:t>
            </w:r>
            <w:r>
              <w:rPr>
                <w:rFonts w:hint="eastAsia" w:ascii="宋体" w:hAnsi="宋体" w:eastAsia="宋体" w:cs="宋体"/>
                <w:sz w:val="28"/>
                <w:szCs w:val="28"/>
              </w:rPr>
              <w:t>。</w:t>
            </w:r>
            <w:r>
              <w:rPr>
                <w:rFonts w:hint="eastAsia" w:ascii="宋体" w:hAnsi="宋体" w:eastAsia="宋体" w:cs="宋体"/>
                <w:sz w:val="28"/>
                <w:szCs w:val="28"/>
                <w:lang w:val="en-US" w:eastAsia="zh-Hans"/>
              </w:rPr>
              <w:t>最后</w:t>
            </w:r>
            <w:r>
              <w:rPr>
                <w:rFonts w:hint="default" w:ascii="宋体" w:hAnsi="宋体" w:eastAsia="宋体" w:cs="宋体"/>
                <w:sz w:val="28"/>
                <w:szCs w:val="28"/>
                <w:lang w:eastAsia="zh-Hans"/>
              </w:rPr>
              <w:t>21</w:t>
            </w:r>
            <w:r>
              <w:rPr>
                <w:rFonts w:hint="eastAsia" w:ascii="宋体" w:hAnsi="宋体" w:eastAsia="宋体" w:cs="宋体"/>
                <w:sz w:val="28"/>
                <w:szCs w:val="28"/>
                <w:lang w:val="en-US" w:eastAsia="zh-Hans"/>
              </w:rPr>
              <w:t>类的分类分相加得出总分</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最高不超过</w:t>
            </w:r>
            <w:r>
              <w:rPr>
                <w:rFonts w:hint="default" w:ascii="宋体" w:hAnsi="宋体" w:eastAsia="宋体" w:cs="宋体"/>
                <w:sz w:val="28"/>
                <w:szCs w:val="28"/>
                <w:lang w:eastAsia="zh-Hans"/>
              </w:rPr>
              <w:t>80</w:t>
            </w:r>
            <w:r>
              <w:rPr>
                <w:rFonts w:hint="eastAsia" w:ascii="宋体" w:hAnsi="宋体" w:eastAsia="宋体" w:cs="宋体"/>
                <w:sz w:val="28"/>
                <w:szCs w:val="28"/>
                <w:lang w:val="en-US" w:eastAsia="zh-Hans"/>
              </w:rPr>
              <w:t>分</w:t>
            </w:r>
            <w:r>
              <w:rPr>
                <w:rFonts w:hint="default" w:ascii="宋体" w:hAnsi="宋体" w:eastAsia="宋体" w:cs="宋体"/>
                <w:sz w:val="28"/>
                <w:szCs w:val="28"/>
                <w:lang w:eastAsia="zh-Hans"/>
              </w:rPr>
              <w:t>。</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rPr>
            </w:pPr>
            <w:r>
              <w:rPr>
                <w:rFonts w:hint="default" w:ascii="宋体" w:hAnsi="宋体" w:cs="宋体"/>
                <w:kern w:val="0"/>
                <w:sz w:val="28"/>
                <w:szCs w:val="28"/>
              </w:rPr>
              <w:t>2</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sz w:val="28"/>
                <w:szCs w:val="28"/>
                <w:lang w:val="en-US" w:eastAsia="zh-Hans"/>
              </w:rPr>
            </w:pPr>
            <w:r>
              <w:rPr>
                <w:rFonts w:hint="eastAsia" w:ascii="宋体" w:hAnsi="宋体" w:cs="宋体"/>
                <w:sz w:val="28"/>
                <w:szCs w:val="28"/>
                <w:lang w:val="en-US" w:eastAsia="zh-Hans"/>
              </w:rPr>
              <w:t>服务能力</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ascii="宋体" w:hAnsi="宋体" w:cs="宋体"/>
                <w:kern w:val="0"/>
                <w:sz w:val="28"/>
                <w:szCs w:val="28"/>
              </w:rPr>
              <w:t>5</w:t>
            </w:r>
          </w:p>
        </w:tc>
        <w:tc>
          <w:tcPr>
            <w:tcW w:w="4591" w:type="dxa"/>
            <w:tcBorders>
              <w:top w:val="nil"/>
              <w:left w:val="nil"/>
              <w:bottom w:val="single" w:color="auto" w:sz="4" w:space="0"/>
              <w:right w:val="single" w:color="auto" w:sz="4" w:space="0"/>
            </w:tcBorders>
          </w:tcPr>
          <w:p>
            <w:pPr>
              <w:adjustRightInd w:val="0"/>
              <w:snapToGrid w:val="0"/>
              <w:spacing w:line="360" w:lineRule="auto"/>
              <w:ind w:firstLine="560" w:firstLineChars="200"/>
              <w:rPr>
                <w:rFonts w:hint="eastAsia" w:ascii="宋体" w:hAnsi="宋体" w:eastAsia="宋体" w:cs="宋体"/>
                <w:color w:val="000000"/>
                <w:sz w:val="28"/>
                <w:szCs w:val="28"/>
                <w:lang w:val="en-US" w:eastAsia="zh-Hans"/>
              </w:rPr>
            </w:pPr>
            <w:r>
              <w:rPr>
                <w:rFonts w:hint="eastAsia" w:ascii="宋体" w:hAnsi="宋体" w:cs="宋体"/>
                <w:color w:val="000000"/>
                <w:sz w:val="28"/>
                <w:szCs w:val="28"/>
                <w:lang w:val="en-US" w:eastAsia="zh-Hans"/>
              </w:rPr>
              <w:t>对供应商广告宣传品相关制作设备</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设计人员</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安装人员的完整性</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先进性</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以及设计能力</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安装能力进行评审</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优秀为</w:t>
            </w:r>
            <w:r>
              <w:rPr>
                <w:rFonts w:hint="default" w:ascii="宋体" w:hAnsi="宋体" w:cs="宋体"/>
                <w:color w:val="000000"/>
                <w:sz w:val="28"/>
                <w:szCs w:val="28"/>
                <w:lang w:eastAsia="zh-Hans"/>
              </w:rPr>
              <w:t>4-5</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良为</w:t>
            </w:r>
            <w:r>
              <w:rPr>
                <w:rFonts w:hint="default" w:ascii="宋体" w:hAnsi="宋体" w:cs="宋体"/>
                <w:color w:val="000000"/>
                <w:sz w:val="28"/>
                <w:szCs w:val="28"/>
                <w:lang w:eastAsia="zh-Hans"/>
              </w:rPr>
              <w:t>2-3</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一般为</w:t>
            </w:r>
            <w:r>
              <w:rPr>
                <w:rFonts w:hint="default" w:ascii="宋体" w:hAnsi="宋体" w:cs="宋体"/>
                <w:color w:val="000000"/>
                <w:sz w:val="28"/>
                <w:szCs w:val="28"/>
                <w:lang w:eastAsia="zh-Hans"/>
              </w:rPr>
              <w:t>1</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ascii="宋体" w:hAnsi="宋体" w:cs="宋体"/>
                <w:kern w:val="0"/>
                <w:sz w:val="28"/>
                <w:szCs w:val="28"/>
              </w:rPr>
              <w:t>3</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sz w:val="28"/>
                <w:szCs w:val="28"/>
              </w:rPr>
              <w:t>业绩</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ascii="宋体" w:hAnsi="宋体" w:cs="宋体"/>
                <w:kern w:val="0"/>
                <w:sz w:val="28"/>
                <w:szCs w:val="28"/>
              </w:rPr>
              <w:t>5</w:t>
            </w:r>
          </w:p>
        </w:tc>
        <w:tc>
          <w:tcPr>
            <w:tcW w:w="4591" w:type="dxa"/>
            <w:tcBorders>
              <w:top w:val="nil"/>
              <w:left w:val="nil"/>
              <w:bottom w:val="single" w:color="auto" w:sz="4" w:space="0"/>
              <w:right w:val="single" w:color="auto" w:sz="4" w:space="0"/>
            </w:tcBorders>
          </w:tcPr>
          <w:p>
            <w:pPr>
              <w:adjustRightInd w:val="0"/>
              <w:snapToGrid w:val="0"/>
              <w:spacing w:line="360" w:lineRule="auto"/>
              <w:ind w:firstLine="560" w:firstLineChars="200"/>
              <w:rPr>
                <w:rFonts w:ascii="宋体" w:hAnsi="宋体" w:eastAsia="宋体" w:cs="宋体"/>
                <w:color w:val="000000"/>
                <w:sz w:val="28"/>
                <w:szCs w:val="28"/>
              </w:rPr>
            </w:pPr>
            <w:r>
              <w:rPr>
                <w:rFonts w:hint="eastAsia" w:ascii="宋体" w:hAnsi="宋体" w:cs="宋体"/>
                <w:color w:val="000000"/>
                <w:sz w:val="28"/>
                <w:szCs w:val="28"/>
                <w:lang w:val="en-US" w:eastAsia="zh-Hans"/>
              </w:rPr>
              <w:t>供应商</w:t>
            </w: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19</w:t>
            </w:r>
            <w:r>
              <w:rPr>
                <w:rFonts w:hint="eastAsia" w:ascii="宋体" w:hAnsi="宋体" w:eastAsia="宋体" w:cs="宋体"/>
                <w:color w:val="000000"/>
                <w:sz w:val="28"/>
                <w:szCs w:val="28"/>
              </w:rPr>
              <w:t>年1月1</w:t>
            </w:r>
            <w:r>
              <w:rPr>
                <w:rFonts w:hint="eastAsia" w:ascii="宋体" w:hAnsi="宋体" w:cs="宋体"/>
                <w:color w:val="000000"/>
                <w:sz w:val="28"/>
                <w:szCs w:val="28"/>
                <w:lang w:eastAsia="zh-CN"/>
              </w:rPr>
              <w:t>以来广告服务业绩，</w:t>
            </w:r>
            <w:r>
              <w:rPr>
                <w:rFonts w:hint="eastAsia" w:ascii="宋体" w:hAnsi="宋体" w:eastAsia="宋体" w:cs="宋体"/>
                <w:color w:val="000000"/>
                <w:sz w:val="28"/>
                <w:szCs w:val="28"/>
              </w:rPr>
              <w:t>提供一份得</w:t>
            </w:r>
            <w:r>
              <w:rPr>
                <w:rFonts w:hint="default" w:ascii="宋体" w:hAnsi="宋体" w:cs="宋体"/>
                <w:color w:val="000000"/>
                <w:sz w:val="28"/>
                <w:szCs w:val="28"/>
              </w:rPr>
              <w:t>3</w:t>
            </w:r>
            <w:r>
              <w:rPr>
                <w:rFonts w:hint="eastAsia" w:ascii="宋体" w:hAnsi="宋体" w:eastAsia="宋体" w:cs="宋体"/>
                <w:color w:val="000000"/>
                <w:sz w:val="28"/>
                <w:szCs w:val="28"/>
              </w:rPr>
              <w:t>分，</w:t>
            </w:r>
            <w:r>
              <w:rPr>
                <w:rFonts w:hint="eastAsia" w:ascii="宋体" w:hAnsi="宋体" w:cs="宋体"/>
                <w:color w:val="000000"/>
                <w:sz w:val="28"/>
                <w:szCs w:val="28"/>
                <w:lang w:val="en-US" w:eastAsia="zh-Hans"/>
              </w:rPr>
              <w:t>每多一份得</w:t>
            </w:r>
            <w:r>
              <w:rPr>
                <w:rFonts w:hint="default" w:ascii="宋体" w:hAnsi="宋体" w:cs="宋体"/>
                <w:color w:val="000000"/>
                <w:sz w:val="28"/>
                <w:szCs w:val="28"/>
                <w:lang w:eastAsia="zh-Hans"/>
              </w:rPr>
              <w:t>1</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本项目满分</w:t>
            </w:r>
            <w:r>
              <w:rPr>
                <w:rFonts w:hint="default" w:ascii="宋体" w:hAnsi="宋体" w:cs="宋体"/>
                <w:color w:val="000000"/>
                <w:sz w:val="28"/>
                <w:szCs w:val="28"/>
                <w:lang w:eastAsia="zh-Hans"/>
              </w:rPr>
              <w:t>5</w:t>
            </w:r>
            <w:r>
              <w:rPr>
                <w:rFonts w:hint="eastAsia" w:ascii="宋体" w:hAnsi="宋体" w:eastAsia="宋体" w:cs="宋体"/>
                <w:color w:val="000000"/>
                <w:sz w:val="28"/>
                <w:szCs w:val="28"/>
              </w:rPr>
              <w:t>分。</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lang w:val="en-US" w:eastAsia="zh-Hans"/>
              </w:rPr>
            </w:pPr>
            <w:r>
              <w:rPr>
                <w:rFonts w:hint="eastAsia" w:ascii="宋体" w:hAnsi="宋体" w:cs="宋体"/>
                <w:kern w:val="0"/>
                <w:sz w:val="28"/>
                <w:szCs w:val="28"/>
                <w:lang w:val="en-US" w:eastAsia="zh-Hans"/>
              </w:rPr>
              <w:t>服务承诺</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ascii="宋体" w:hAnsi="宋体" w:cs="宋体"/>
                <w:kern w:val="0"/>
                <w:sz w:val="28"/>
                <w:szCs w:val="28"/>
              </w:rPr>
              <w:t>10</w:t>
            </w:r>
          </w:p>
        </w:tc>
        <w:tc>
          <w:tcPr>
            <w:tcW w:w="4591" w:type="dxa"/>
            <w:tcBorders>
              <w:top w:val="nil"/>
              <w:left w:val="nil"/>
              <w:bottom w:val="single" w:color="auto" w:sz="4" w:space="0"/>
              <w:right w:val="single" w:color="auto" w:sz="4" w:space="0"/>
            </w:tcBorders>
          </w:tcPr>
          <w:p>
            <w:pPr>
              <w:widowControl/>
              <w:numPr>
                <w:ilvl w:val="0"/>
                <w:numId w:val="3"/>
              </w:numPr>
              <w:adjustRightInd w:val="0"/>
              <w:snapToGrid w:val="0"/>
              <w:spacing w:line="360" w:lineRule="auto"/>
              <w:rPr>
                <w:rFonts w:hint="default" w:ascii="宋体" w:hAnsi="宋体" w:cs="宋体"/>
                <w:color w:val="000000"/>
                <w:sz w:val="28"/>
                <w:szCs w:val="28"/>
                <w:lang w:eastAsia="zh-Hans"/>
              </w:rPr>
            </w:pPr>
            <w:r>
              <w:rPr>
                <w:rFonts w:hint="eastAsia" w:ascii="宋体" w:hAnsi="宋体" w:cs="宋体"/>
                <w:kern w:val="0"/>
                <w:sz w:val="28"/>
                <w:szCs w:val="28"/>
                <w:lang w:val="en-US" w:eastAsia="zh-Hans"/>
              </w:rPr>
              <w:t>对供应商宣传品用材及工艺质量售后服务和响应时间进行比较</w:t>
            </w:r>
            <w:r>
              <w:rPr>
                <w:rFonts w:hint="default" w:ascii="宋体" w:hAnsi="宋体" w:cs="宋体"/>
                <w:kern w:val="0"/>
                <w:sz w:val="28"/>
                <w:szCs w:val="28"/>
                <w:lang w:eastAsia="zh-Hans"/>
              </w:rPr>
              <w:t>，</w:t>
            </w:r>
            <w:r>
              <w:rPr>
                <w:rFonts w:hint="eastAsia" w:ascii="宋体" w:hAnsi="宋体" w:cs="宋体"/>
                <w:color w:val="000000"/>
                <w:sz w:val="28"/>
                <w:szCs w:val="28"/>
                <w:lang w:val="en-US" w:eastAsia="zh-Hans"/>
              </w:rPr>
              <w:t>优秀为</w:t>
            </w:r>
            <w:r>
              <w:rPr>
                <w:rFonts w:hint="default" w:ascii="宋体" w:hAnsi="宋体" w:cs="宋体"/>
                <w:color w:val="000000"/>
                <w:sz w:val="28"/>
                <w:szCs w:val="28"/>
                <w:lang w:eastAsia="zh-Hans"/>
              </w:rPr>
              <w:t>3</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良为</w:t>
            </w:r>
            <w:r>
              <w:rPr>
                <w:rFonts w:hint="default" w:ascii="宋体" w:hAnsi="宋体" w:cs="宋体"/>
                <w:color w:val="000000"/>
                <w:sz w:val="28"/>
                <w:szCs w:val="28"/>
                <w:lang w:eastAsia="zh-Hans"/>
              </w:rPr>
              <w:t>2</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一般为</w:t>
            </w:r>
            <w:r>
              <w:rPr>
                <w:rFonts w:hint="default" w:ascii="宋体" w:hAnsi="宋体" w:cs="宋体"/>
                <w:color w:val="000000"/>
                <w:sz w:val="28"/>
                <w:szCs w:val="28"/>
                <w:lang w:eastAsia="zh-Hans"/>
              </w:rPr>
              <w:t>1</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p>
          <w:p>
            <w:pPr>
              <w:widowControl/>
              <w:numPr>
                <w:ilvl w:val="0"/>
                <w:numId w:val="0"/>
              </w:numPr>
              <w:adjustRightInd w:val="0"/>
              <w:snapToGrid w:val="0"/>
              <w:spacing w:line="360" w:lineRule="auto"/>
              <w:rPr>
                <w:rFonts w:hint="eastAsia" w:ascii="宋体" w:hAnsi="宋体" w:eastAsia="宋体" w:cs="宋体"/>
                <w:kern w:val="0"/>
                <w:sz w:val="28"/>
                <w:szCs w:val="28"/>
                <w:lang w:val="en-US" w:eastAsia="zh-Hans"/>
              </w:rPr>
            </w:pPr>
            <w:r>
              <w:rPr>
                <w:rFonts w:hint="default" w:ascii="宋体" w:hAnsi="宋体" w:cs="宋体"/>
                <w:color w:val="000000"/>
                <w:sz w:val="28"/>
                <w:szCs w:val="28"/>
                <w:lang w:eastAsia="zh-Hans"/>
              </w:rPr>
              <w:t>2、</w:t>
            </w:r>
            <w:r>
              <w:rPr>
                <w:rFonts w:hint="eastAsia" w:ascii="宋体" w:hAnsi="宋体" w:cs="宋体"/>
                <w:kern w:val="0"/>
                <w:sz w:val="28"/>
                <w:szCs w:val="28"/>
                <w:lang w:val="en-US" w:eastAsia="zh-Hans"/>
              </w:rPr>
              <w:t>对供应商售后服务进行比较</w:t>
            </w:r>
            <w:r>
              <w:rPr>
                <w:rFonts w:hint="default" w:ascii="宋体" w:hAnsi="宋体" w:cs="宋体"/>
                <w:kern w:val="0"/>
                <w:sz w:val="28"/>
                <w:szCs w:val="28"/>
                <w:lang w:eastAsia="zh-Hans"/>
              </w:rPr>
              <w:t>，</w:t>
            </w:r>
            <w:r>
              <w:rPr>
                <w:rFonts w:hint="eastAsia" w:ascii="宋体" w:hAnsi="宋体" w:cs="宋体"/>
                <w:color w:val="000000"/>
                <w:sz w:val="28"/>
                <w:szCs w:val="28"/>
                <w:lang w:val="en-US" w:eastAsia="zh-Hans"/>
              </w:rPr>
              <w:t>优秀为</w:t>
            </w:r>
            <w:r>
              <w:rPr>
                <w:rFonts w:hint="default" w:ascii="宋体" w:hAnsi="宋体" w:cs="宋体"/>
                <w:color w:val="000000"/>
                <w:sz w:val="28"/>
                <w:szCs w:val="28"/>
                <w:lang w:eastAsia="zh-Hans"/>
              </w:rPr>
              <w:t>3</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良为</w:t>
            </w:r>
            <w:r>
              <w:rPr>
                <w:rFonts w:hint="default" w:ascii="宋体" w:hAnsi="宋体" w:cs="宋体"/>
                <w:color w:val="000000"/>
                <w:sz w:val="28"/>
                <w:szCs w:val="28"/>
                <w:lang w:eastAsia="zh-Hans"/>
              </w:rPr>
              <w:t>2</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一般为</w:t>
            </w:r>
            <w:r>
              <w:rPr>
                <w:rFonts w:hint="default" w:ascii="宋体" w:hAnsi="宋体" w:cs="宋体"/>
                <w:color w:val="000000"/>
                <w:sz w:val="28"/>
                <w:szCs w:val="28"/>
                <w:lang w:eastAsia="zh-Hans"/>
              </w:rPr>
              <w:t>1</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。3、</w:t>
            </w:r>
            <w:r>
              <w:rPr>
                <w:rFonts w:hint="eastAsia" w:ascii="宋体" w:hAnsi="宋体" w:cs="宋体"/>
                <w:kern w:val="0"/>
                <w:sz w:val="28"/>
                <w:szCs w:val="28"/>
                <w:lang w:val="en-US" w:eastAsia="zh-Hans"/>
              </w:rPr>
              <w:t>对供应商响应时间进行比较</w:t>
            </w:r>
            <w:r>
              <w:rPr>
                <w:rFonts w:hint="default" w:ascii="宋体" w:hAnsi="宋体" w:cs="宋体"/>
                <w:kern w:val="0"/>
                <w:sz w:val="28"/>
                <w:szCs w:val="28"/>
                <w:lang w:eastAsia="zh-Hans"/>
              </w:rPr>
              <w:t>，</w:t>
            </w:r>
            <w:r>
              <w:rPr>
                <w:rFonts w:hint="eastAsia" w:ascii="宋体" w:hAnsi="宋体" w:cs="宋体"/>
                <w:color w:val="000000"/>
                <w:sz w:val="28"/>
                <w:szCs w:val="28"/>
                <w:lang w:val="en-US" w:eastAsia="zh-Hans"/>
              </w:rPr>
              <w:t>优秀为</w:t>
            </w:r>
            <w:r>
              <w:rPr>
                <w:rFonts w:hint="default" w:ascii="宋体" w:hAnsi="宋体" w:cs="宋体"/>
                <w:color w:val="000000"/>
                <w:sz w:val="28"/>
                <w:szCs w:val="28"/>
                <w:lang w:eastAsia="zh-Hans"/>
              </w:rPr>
              <w:t>4</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良为</w:t>
            </w:r>
            <w:r>
              <w:rPr>
                <w:rFonts w:hint="default" w:ascii="宋体" w:hAnsi="宋体" w:cs="宋体"/>
                <w:color w:val="000000"/>
                <w:sz w:val="28"/>
                <w:szCs w:val="28"/>
                <w:lang w:eastAsia="zh-Hans"/>
              </w:rPr>
              <w:t>3</w:t>
            </w:r>
            <w:r>
              <w:rPr>
                <w:rFonts w:hint="eastAsia" w:ascii="宋体" w:hAnsi="宋体" w:cs="宋体"/>
                <w:color w:val="000000"/>
                <w:sz w:val="28"/>
                <w:szCs w:val="28"/>
                <w:lang w:val="en-US" w:eastAsia="zh-Hans"/>
              </w:rPr>
              <w:t>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一般为</w:t>
            </w:r>
            <w:r>
              <w:rPr>
                <w:rFonts w:hint="default" w:ascii="宋体" w:hAnsi="宋体" w:cs="宋体"/>
                <w:color w:val="000000"/>
                <w:sz w:val="28"/>
                <w:szCs w:val="28"/>
                <w:lang w:eastAsia="zh-Hans"/>
              </w:rPr>
              <w:t>2</w:t>
            </w:r>
            <w:r>
              <w:rPr>
                <w:rFonts w:hint="eastAsia" w:ascii="宋体" w:hAnsi="宋体" w:cs="宋体"/>
                <w:color w:val="000000"/>
                <w:sz w:val="28"/>
                <w:szCs w:val="28"/>
                <w:lang w:val="en-US" w:eastAsia="zh-Hans"/>
              </w:rPr>
              <w:t>分</w:t>
            </w:r>
          </w:p>
          <w:p>
            <w:pPr>
              <w:widowControl/>
              <w:adjustRightInd w:val="0"/>
              <w:snapToGrid w:val="0"/>
              <w:spacing w:line="360" w:lineRule="auto"/>
              <w:ind w:firstLine="560" w:firstLineChars="200"/>
              <w:rPr>
                <w:rFonts w:ascii="宋体" w:hAnsi="宋体" w:eastAsia="宋体" w:cs="宋体"/>
                <w:kern w:val="0"/>
                <w:sz w:val="28"/>
                <w:szCs w:val="28"/>
              </w:rPr>
            </w:pPr>
          </w:p>
        </w:tc>
      </w:tr>
      <w:tr>
        <w:tblPrEx>
          <w:tblCellMar>
            <w:top w:w="0" w:type="dxa"/>
            <w:left w:w="108" w:type="dxa"/>
            <w:bottom w:w="0" w:type="dxa"/>
            <w:right w:w="108" w:type="dxa"/>
          </w:tblCellMar>
        </w:tblPrEx>
        <w:trPr>
          <w:trHeight w:val="1032" w:hRule="atLeast"/>
        </w:trPr>
        <w:tc>
          <w:tcPr>
            <w:tcW w:w="9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ind w:firstLine="560" w:firstLineChars="200"/>
              <w:jc w:val="center"/>
              <w:rPr>
                <w:rFonts w:ascii="宋体" w:hAnsi="宋体" w:eastAsia="宋体" w:cs="宋体"/>
                <w:kern w:val="0"/>
                <w:sz w:val="28"/>
                <w:szCs w:val="28"/>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合计</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100</w:t>
            </w:r>
          </w:p>
        </w:tc>
        <w:tc>
          <w:tcPr>
            <w:tcW w:w="4591"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ind w:firstLine="560" w:firstLineChars="200"/>
              <w:jc w:val="left"/>
              <w:rPr>
                <w:rFonts w:ascii="宋体" w:hAnsi="宋体" w:eastAsia="宋体" w:cs="宋体"/>
                <w:kern w:val="0"/>
                <w:sz w:val="28"/>
                <w:szCs w:val="28"/>
              </w:rPr>
            </w:pPr>
          </w:p>
        </w:tc>
      </w:tr>
    </w:tbl>
    <w:p>
      <w:pPr>
        <w:pStyle w:val="2"/>
        <w:ind w:left="0" w:leftChars="0" w:firstLine="0" w:firstLineChars="0"/>
        <w:rPr>
          <w:rFonts w:hint="eastAsia" w:ascii="华文仿宋" w:hAnsi="华文仿宋" w:cs="宋体"/>
          <w:color w:val="auto"/>
          <w:sz w:val="28"/>
          <w:szCs w:val="28"/>
          <w:highlight w:val="none"/>
        </w:rPr>
      </w:pPr>
    </w:p>
    <w:p>
      <w:pPr>
        <w:pStyle w:val="2"/>
        <w:rPr>
          <w:rFonts w:hint="eastAsia" w:ascii="华文仿宋" w:hAnsi="华文仿宋" w:cs="宋体"/>
          <w:color w:val="auto"/>
          <w:sz w:val="28"/>
          <w:szCs w:val="28"/>
          <w:highlight w:val="none"/>
        </w:rPr>
      </w:pP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6"/>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pStyle w:val="20"/>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价格：</w:t>
      </w:r>
    </w:p>
    <w:p>
      <w:pPr>
        <w:pStyle w:val="20"/>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价格执行乙方投标价格。</w:t>
      </w:r>
    </w:p>
    <w:p>
      <w:pPr>
        <w:pStyle w:val="20"/>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20"/>
        <w:numPr>
          <w:ilvl w:val="0"/>
          <w:numId w:val="0"/>
        </w:numPr>
        <w:snapToGrid w:val="0"/>
        <w:spacing w:line="360" w:lineRule="auto"/>
        <w:jc w:val="left"/>
        <w:rPr>
          <w:rFonts w:hint="eastAsia" w:ascii="华文仿宋" w:hAnsi="华文仿宋" w:cs="宋体"/>
          <w:color w:val="000000"/>
          <w:sz w:val="28"/>
          <w:szCs w:val="28"/>
        </w:rPr>
      </w:pPr>
      <w:r>
        <w:rPr>
          <w:rFonts w:hint="default" w:ascii="华文仿宋" w:hAnsi="华文仿宋" w:cs="宋体"/>
          <w:color w:val="000000"/>
          <w:sz w:val="28"/>
          <w:szCs w:val="28"/>
          <w:lang w:eastAsia="zh-CN"/>
        </w:rPr>
        <w:t>1、</w:t>
      </w:r>
      <w:r>
        <w:rPr>
          <w:rFonts w:hint="eastAsia" w:ascii="华文仿宋" w:hAnsi="华文仿宋" w:cs="宋体"/>
          <w:color w:val="000000"/>
          <w:sz w:val="28"/>
          <w:szCs w:val="28"/>
          <w:lang w:eastAsia="zh-CN"/>
        </w:rPr>
        <w:t>产品</w:t>
      </w:r>
      <w:r>
        <w:rPr>
          <w:rFonts w:hint="eastAsia" w:ascii="华文仿宋" w:hAnsi="华文仿宋" w:cs="宋体"/>
          <w:color w:val="000000"/>
          <w:sz w:val="28"/>
          <w:szCs w:val="28"/>
        </w:rPr>
        <w:t>设计、制作、运输、安装等所有投入和收益。</w:t>
      </w:r>
    </w:p>
    <w:p>
      <w:pPr>
        <w:pStyle w:val="20"/>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rPr>
        <w:t>、税费</w:t>
      </w:r>
      <w:r>
        <w:rPr>
          <w:rFonts w:hint="eastAsia" w:ascii="华文仿宋" w:hAnsi="华文仿宋" w:cs="宋体"/>
          <w:color w:val="000000"/>
          <w:sz w:val="28"/>
          <w:szCs w:val="28"/>
          <w:lang w:eastAsia="zh-CN"/>
        </w:rPr>
        <w:t>及满足产品要求的相关</w:t>
      </w:r>
      <w:r>
        <w:rPr>
          <w:rFonts w:hint="eastAsia" w:ascii="华文仿宋" w:hAnsi="华文仿宋" w:cs="宋体"/>
          <w:color w:val="000000"/>
          <w:sz w:val="28"/>
          <w:szCs w:val="28"/>
        </w:rPr>
        <w:t>费用。</w:t>
      </w:r>
    </w:p>
    <w:p>
      <w:pPr>
        <w:pStyle w:val="20"/>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二、服务内容</w:t>
      </w:r>
    </w:p>
    <w:p>
      <w:pPr>
        <w:pStyle w:val="20"/>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（一）甲方委托乙方设计、制作具体广告的名称、主题和内容、类型、规格、数量、时间要求等事项，由双方在实际工作中确定。</w:t>
      </w:r>
    </w:p>
    <w:p>
      <w:pPr>
        <w:pStyle w:val="20"/>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（二）采购清单未涉及的项目，双方根据当期市场价格协定。</w:t>
      </w:r>
    </w:p>
    <w:p>
      <w:pPr>
        <w:pStyle w:val="20"/>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w:t>
      </w:r>
      <w:r>
        <w:rPr>
          <w:rFonts w:hint="eastAsia" w:ascii="华文仿宋" w:hAnsi="华文仿宋" w:cs="宋体"/>
          <w:color w:val="000000"/>
          <w:sz w:val="28"/>
          <w:szCs w:val="28"/>
          <w:lang w:eastAsia="zh-CN"/>
        </w:rPr>
        <w:t>结算与支付</w:t>
      </w:r>
    </w:p>
    <w:p>
      <w:pPr>
        <w:pStyle w:val="20"/>
        <w:snapToGrid w:val="0"/>
        <w:spacing w:line="360" w:lineRule="auto"/>
        <w:ind w:firstLine="0" w:firstLineChars="0"/>
        <w:jc w:val="left"/>
        <w:rPr>
          <w:rFonts w:hint="default" w:ascii="华文仿宋" w:hAnsi="华文仿宋" w:eastAsia="宋体" w:cs="宋体"/>
          <w:color w:val="000000"/>
          <w:sz w:val="28"/>
          <w:szCs w:val="28"/>
          <w:lang w:val="en-US" w:eastAsia="zh-CN"/>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每季度结算一次。按乙方已经完成设计、制作并经甲方验收合格的广告数量进行结算。结算时乙方应提供验收单、结算清单和发票，甲方及时付款。</w:t>
      </w:r>
    </w:p>
    <w:p>
      <w:pPr>
        <w:pStyle w:val="20"/>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）乙方提供发票。</w:t>
      </w:r>
    </w:p>
    <w:p>
      <w:pPr>
        <w:pStyle w:val="20"/>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四、</w:t>
      </w:r>
      <w:r>
        <w:rPr>
          <w:rFonts w:hint="eastAsia" w:ascii="华文仿宋" w:hAnsi="华文仿宋" w:cs="宋体"/>
          <w:color w:val="000000"/>
          <w:sz w:val="28"/>
          <w:szCs w:val="28"/>
          <w:lang w:eastAsia="zh-CN"/>
        </w:rPr>
        <w:t>履约保证金缴纳与退换</w:t>
      </w:r>
    </w:p>
    <w:p>
      <w:pPr>
        <w:pStyle w:val="20"/>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（一）乙方应于接到中标通知书后的7日内向采购人指定账户打入</w:t>
      </w:r>
      <w:r>
        <w:rPr>
          <w:rFonts w:hint="eastAsia" w:ascii="华文仿宋" w:hAnsi="华文仿宋" w:cs="宋体"/>
          <w:color w:val="000000"/>
          <w:sz w:val="28"/>
          <w:szCs w:val="28"/>
          <w:lang w:val="en-US" w:eastAsia="zh-CN"/>
        </w:rPr>
        <w:t>1万</w:t>
      </w:r>
      <w:r>
        <w:rPr>
          <w:rFonts w:hint="eastAsia" w:ascii="华文仿宋" w:hAnsi="华文仿宋" w:cs="宋体"/>
          <w:color w:val="000000"/>
          <w:sz w:val="28"/>
          <w:szCs w:val="28"/>
          <w:lang w:eastAsia="zh-CN"/>
        </w:rPr>
        <w:t>元履约保证金。</w:t>
      </w:r>
    </w:p>
    <w:p>
      <w:pPr>
        <w:pStyle w:val="20"/>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（二）合同期满无相关问题后履约保证金在一个月内无息支付。</w:t>
      </w:r>
    </w:p>
    <w:p>
      <w:pPr>
        <w:pStyle w:val="20"/>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五、质保期</w:t>
      </w:r>
    </w:p>
    <w:p>
      <w:pPr>
        <w:pStyle w:val="20"/>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eastAsia="宋体" w:cs="宋体"/>
          <w:color w:val="000000"/>
          <w:sz w:val="28"/>
          <w:szCs w:val="28"/>
        </w:rPr>
        <w:t>质保期</w:t>
      </w:r>
      <w:r>
        <w:rPr>
          <w:rFonts w:hint="eastAsia" w:ascii="华文仿宋" w:hAnsi="华文仿宋" w:cs="宋体"/>
          <w:color w:val="000000"/>
          <w:sz w:val="28"/>
          <w:szCs w:val="28"/>
          <w:lang w:eastAsia="zh-CN"/>
        </w:rPr>
        <w:t>为货物验收合格后三个月。</w:t>
      </w:r>
      <w:r>
        <w:rPr>
          <w:rFonts w:hint="eastAsia" w:ascii="华文仿宋" w:hAnsi="华文仿宋" w:eastAsia="宋体" w:cs="宋体"/>
          <w:color w:val="000000"/>
          <w:sz w:val="28"/>
          <w:szCs w:val="28"/>
        </w:rPr>
        <w:t>质保期内出现非人为原因的</w:t>
      </w:r>
      <w:r>
        <w:rPr>
          <w:rFonts w:hint="eastAsia" w:ascii="华文仿宋" w:hAnsi="华文仿宋" w:cs="宋体"/>
          <w:color w:val="000000"/>
          <w:sz w:val="28"/>
          <w:szCs w:val="28"/>
          <w:lang w:eastAsia="zh-CN"/>
        </w:rPr>
        <w:t>产品</w:t>
      </w:r>
      <w:r>
        <w:rPr>
          <w:rFonts w:hint="eastAsia" w:ascii="华文仿宋" w:hAnsi="华文仿宋" w:eastAsia="宋体" w:cs="宋体"/>
          <w:color w:val="000000"/>
          <w:sz w:val="28"/>
          <w:szCs w:val="28"/>
        </w:rPr>
        <w:t>损坏，由乙方免费更换、修理</w:t>
      </w:r>
      <w:r>
        <w:rPr>
          <w:rFonts w:hint="eastAsia" w:ascii="华文仿宋" w:hAnsi="华文仿宋" w:cs="宋体"/>
          <w:color w:val="000000"/>
          <w:sz w:val="28"/>
          <w:szCs w:val="28"/>
          <w:lang w:eastAsia="zh-CN"/>
        </w:rPr>
        <w:t>。</w:t>
      </w:r>
    </w:p>
    <w:p>
      <w:pPr>
        <w:pStyle w:val="20"/>
        <w:numPr>
          <w:ilvl w:val="0"/>
          <w:numId w:val="4"/>
        </w:numPr>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甲乙双方责任</w:t>
      </w:r>
    </w:p>
    <w:p>
      <w:pPr>
        <w:pStyle w:val="20"/>
        <w:numPr>
          <w:ilvl w:val="0"/>
          <w:numId w:val="0"/>
        </w:numPr>
        <w:snapToGrid w:val="0"/>
        <w:spacing w:line="360" w:lineRule="auto"/>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（一）甲方可以根据需要不定时委派乙方按时完成广告设计及制作任务，对于不同任务留足对应工作时间。</w:t>
      </w:r>
    </w:p>
    <w:p>
      <w:pPr>
        <w:pStyle w:val="20"/>
        <w:numPr>
          <w:ilvl w:val="0"/>
          <w:numId w:val="0"/>
        </w:numPr>
        <w:snapToGrid w:val="0"/>
        <w:spacing w:line="360" w:lineRule="auto"/>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（二）因特殊原因甲方可要求乙方加急业务，乙方不得向甲方加收费用。</w:t>
      </w:r>
    </w:p>
    <w:p>
      <w:pPr>
        <w:pStyle w:val="20"/>
        <w:numPr>
          <w:ilvl w:val="0"/>
          <w:numId w:val="0"/>
        </w:numPr>
        <w:snapToGrid w:val="0"/>
        <w:spacing w:line="360" w:lineRule="auto"/>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（三）乙方应根据合同约定和甲方要求独立完成广告创意设计等，并保证其创意思路和设计方案等不侵犯任何第三方知识产权和其他合法权益。</w:t>
      </w:r>
    </w:p>
    <w:p>
      <w:pPr>
        <w:pStyle w:val="20"/>
        <w:numPr>
          <w:ilvl w:val="0"/>
          <w:numId w:val="0"/>
        </w:numPr>
        <w:snapToGrid w:val="0"/>
        <w:spacing w:line="360" w:lineRule="auto"/>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（四）乙方应按照经甲方书面确认的创意说明、设计方案、脚本、草图、样稿或样带等有关资料的要求进行广告设计和制作，并保证该广告设计和制作的效果符合甲方要求。</w:t>
      </w:r>
    </w:p>
    <w:p>
      <w:pPr>
        <w:pStyle w:val="20"/>
        <w:numPr>
          <w:ilvl w:val="0"/>
          <w:numId w:val="0"/>
        </w:numPr>
        <w:snapToGrid w:val="0"/>
        <w:spacing w:line="360" w:lineRule="auto"/>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（五）乙方按照约定时间完成广告设计和制作。</w:t>
      </w:r>
    </w:p>
    <w:p>
      <w:pPr>
        <w:pStyle w:val="20"/>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、违约责任</w:t>
      </w:r>
    </w:p>
    <w:p>
      <w:pPr>
        <w:pStyle w:val="20"/>
        <w:snapToGrid w:val="0"/>
        <w:spacing w:line="360" w:lineRule="auto"/>
        <w:ind w:firstLine="0" w:firstLineChars="0"/>
        <w:jc w:val="left"/>
        <w:rPr>
          <w:rFonts w:hint="eastAsia" w:ascii="华文仿宋" w:hAnsi="华文仿宋" w:cs="宋体"/>
          <w:color w:val="000000"/>
          <w:sz w:val="28"/>
          <w:szCs w:val="28"/>
          <w:lang w:val="en-US" w:eastAsia="zh-CN"/>
        </w:rPr>
      </w:pPr>
      <w:r>
        <w:rPr>
          <w:rFonts w:hint="eastAsia" w:ascii="华文仿宋" w:hAnsi="华文仿宋" w:cs="宋体"/>
          <w:color w:val="000000"/>
          <w:sz w:val="28"/>
          <w:szCs w:val="28"/>
        </w:rPr>
        <w:t>（一）乙方须</w:t>
      </w:r>
      <w:r>
        <w:rPr>
          <w:rFonts w:hint="eastAsia" w:ascii="华文仿宋" w:hAnsi="华文仿宋" w:cs="宋体"/>
          <w:color w:val="000000"/>
          <w:sz w:val="28"/>
          <w:szCs w:val="28"/>
          <w:lang w:eastAsia="zh-CN"/>
        </w:rPr>
        <w:t>按照甲方要求</w:t>
      </w:r>
      <w:r>
        <w:rPr>
          <w:rFonts w:hint="eastAsia" w:ascii="华文仿宋" w:hAnsi="华文仿宋" w:cs="宋体"/>
          <w:color w:val="000000"/>
          <w:sz w:val="28"/>
          <w:szCs w:val="28"/>
        </w:rPr>
        <w:t>按期</w:t>
      </w:r>
      <w:r>
        <w:rPr>
          <w:rFonts w:hint="eastAsia" w:ascii="华文仿宋" w:hAnsi="华文仿宋" w:cs="宋体"/>
          <w:color w:val="000000"/>
          <w:sz w:val="28"/>
          <w:szCs w:val="28"/>
          <w:lang w:eastAsia="zh-CN"/>
        </w:rPr>
        <w:t>完成订单</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如因乙方原因不能按照完成的，没延期一次，从扣罚乙方货款</w:t>
      </w:r>
      <w:r>
        <w:rPr>
          <w:rFonts w:hint="eastAsia" w:ascii="华文仿宋" w:hAnsi="华文仿宋" w:cs="宋体"/>
          <w:color w:val="000000"/>
          <w:sz w:val="28"/>
          <w:szCs w:val="28"/>
          <w:lang w:val="en-US" w:eastAsia="zh-CN"/>
        </w:rPr>
        <w:t>100元，一年内连续违约三次的甲方有权解除合同。</w:t>
      </w:r>
    </w:p>
    <w:p>
      <w:pPr>
        <w:pStyle w:val="20"/>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val="en-US" w:eastAsia="zh-CN"/>
        </w:rPr>
        <w:t>（二）</w:t>
      </w:r>
      <w:r>
        <w:rPr>
          <w:rFonts w:hint="eastAsia" w:ascii="华文仿宋" w:hAnsi="华文仿宋" w:cs="宋体"/>
          <w:color w:val="000000"/>
          <w:sz w:val="28"/>
          <w:szCs w:val="28"/>
          <w:lang w:eastAsia="zh-CN"/>
        </w:rPr>
        <w:t>如乙方提供的货物质量与甲方要求不符的，甲方有权退货，给甲方造成损失的，乙方承担对应责任。</w:t>
      </w:r>
    </w:p>
    <w:p>
      <w:pPr>
        <w:pStyle w:val="20"/>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（三）因甲方提供资料不全或需改后制作而造成乙方中断或者延期的，由甲方承担对应责任。</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八</w:t>
      </w:r>
      <w:r>
        <w:rPr>
          <w:rFonts w:hint="eastAsia" w:ascii="华文仿宋" w:hAnsi="华文仿宋" w:cs="宋体"/>
          <w:color w:val="000000"/>
          <w:sz w:val="30"/>
          <w:szCs w:val="30"/>
        </w:rPr>
        <w:t>、解决纠纷方式</w:t>
      </w:r>
    </w:p>
    <w:p>
      <w:pPr>
        <w:snapToGrid w:val="0"/>
        <w:spacing w:line="360" w:lineRule="auto"/>
        <w:jc w:val="left"/>
        <w:rPr>
          <w:rFonts w:ascii="宋体" w:hAnsi="宋体" w:cs="宋体"/>
          <w:b/>
          <w:bCs/>
          <w:color w:val="auto"/>
          <w:sz w:val="28"/>
          <w:szCs w:val="28"/>
          <w:highlight w:val="none"/>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pacing w:line="460" w:lineRule="exact"/>
        <w:jc w:val="both"/>
        <w:rPr>
          <w:rFonts w:hint="eastAsia" w:ascii="宋体" w:hAnsi="宋体" w:eastAsia="宋体" w:cs="宋体"/>
          <w:b/>
          <w:bCs/>
          <w:color w:val="000000" w:themeColor="text1"/>
          <w:sz w:val="36"/>
          <w:szCs w:val="36"/>
          <w:lang w:eastAsia="zh-CN"/>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bookmarkStart w:id="14" w:name="_Toc41912637"/>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pStyle w:val="2"/>
        <w:rPr>
          <w:rFonts w:hint="eastAsia" w:ascii="宋体" w:hAnsi="宋体"/>
          <w:color w:val="000000" w:themeColor="text1"/>
          <w:sz w:val="28"/>
          <w:szCs w:val="28"/>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附件（一）</w:t>
      </w:r>
    </w:p>
    <w:p>
      <w:pPr>
        <w:widowControl w:val="0"/>
        <w:snapToGrid w:val="0"/>
        <w:spacing w:line="360" w:lineRule="auto"/>
        <w:ind w:left="1954" w:hanging="1954"/>
        <w:jc w:val="center"/>
        <w:textAlignment w:val="auto"/>
        <w:rPr>
          <w:rFonts w:ascii="宋体" w:hAnsi="宋体" w:cs="宋体"/>
          <w:b/>
          <w:bCs/>
          <w:color w:val="000000" w:themeColor="text1"/>
          <w:kern w:val="2"/>
          <w:sz w:val="36"/>
          <w:szCs w:val="36"/>
          <w:highlight w:val="none"/>
          <w:u w:val="none"/>
          <w14:textFill>
            <w14:solidFill>
              <w14:schemeClr w14:val="tx1"/>
            </w14:solidFill>
          </w14:textFill>
        </w:rPr>
      </w:pPr>
      <w:r>
        <w:rPr>
          <w:rFonts w:hint="eastAsia" w:ascii="宋体" w:hAnsi="宋体" w:cs="宋体"/>
          <w:b/>
          <w:bCs/>
          <w:color w:val="000000" w:themeColor="text1"/>
          <w:kern w:val="2"/>
          <w:sz w:val="36"/>
          <w:szCs w:val="36"/>
          <w:highlight w:val="none"/>
          <w:u w:val="none"/>
          <w14:textFill>
            <w14:solidFill>
              <w14:schemeClr w14:val="tx1"/>
            </w14:solidFill>
          </w14:textFill>
        </w:rPr>
        <w:t>投标报价函</w:t>
      </w:r>
    </w:p>
    <w:p>
      <w:pPr>
        <w:widowControl w:val="0"/>
        <w:snapToGrid w:val="0"/>
        <w:spacing w:line="360" w:lineRule="auto"/>
        <w:ind w:left="1663" w:hanging="1663" w:hangingChars="594"/>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安徽相王医疗健康股份有限公司：</w:t>
      </w:r>
    </w:p>
    <w:p>
      <w:pPr>
        <w:widowControl w:val="0"/>
        <w:snapToGrid w:val="0"/>
        <w:spacing w:line="360" w:lineRule="auto"/>
        <w:ind w:firstLine="560" w:firstLineChars="200"/>
        <w:jc w:val="left"/>
        <w:textAlignment w:val="auto"/>
        <w:rPr>
          <w:rFonts w:hint="eastAsia"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我们已全面研究了“安徽相王医疗健康股份有限公司广告设计及宣传制作、安装</w:t>
      </w:r>
    </w:p>
    <w:p>
      <w:pPr>
        <w:widowControl w:val="0"/>
        <w:snapToGrid w:val="0"/>
        <w:spacing w:line="360" w:lineRule="auto"/>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项目比价函”，并熟知招标文件的各项规定，我方同意按招标文件规定的全部条件投标。投标报价</w:t>
      </w:r>
      <w:r>
        <w:rPr>
          <w:rFonts w:hint="eastAsia" w:ascii="宋体" w:hAnsi="宋体" w:cs="宋体"/>
          <w:color w:val="000000" w:themeColor="text1"/>
          <w:kern w:val="2"/>
          <w:sz w:val="28"/>
          <w:szCs w:val="28"/>
          <w:highlight w:val="none"/>
          <w:u w:val="none"/>
          <w:lang w:val="en-US" w:eastAsia="zh-Hans"/>
          <w14:textFill>
            <w14:solidFill>
              <w14:schemeClr w14:val="tx1"/>
            </w14:solidFill>
          </w14:textFill>
        </w:rPr>
        <w:t>清单</w:t>
      </w:r>
      <w:r>
        <w:rPr>
          <w:rFonts w:hint="eastAsia" w:ascii="宋体" w:hAnsi="宋体" w:cs="宋体"/>
          <w:color w:val="000000" w:themeColor="text1"/>
          <w:kern w:val="2"/>
          <w:sz w:val="28"/>
          <w:szCs w:val="28"/>
          <w:highlight w:val="none"/>
          <w:u w:val="none"/>
          <w14:textFill>
            <w14:solidFill>
              <w14:schemeClr w14:val="tx1"/>
            </w14:solidFill>
          </w14:textFill>
        </w:rPr>
        <w:t>（含税）如下：</w:t>
      </w:r>
    </w:p>
    <w:tbl>
      <w:tblPr>
        <w:tblStyle w:val="1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09"/>
        <w:gridCol w:w="2728"/>
        <w:gridCol w:w="839"/>
        <w:gridCol w:w="1177"/>
        <w:gridCol w:w="104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109" w:type="dxa"/>
            <w:vAlign w:val="center"/>
          </w:tcPr>
          <w:p>
            <w:pPr>
              <w:widowControl/>
              <w:spacing w:line="360" w:lineRule="auto"/>
              <w:jc w:val="center"/>
              <w:rPr>
                <w:rFonts w:ascii="宋体" w:hAnsi="宋体" w:eastAsia="宋体" w:cs="宋体"/>
                <w:b/>
                <w:kern w:val="0"/>
                <w:sz w:val="24"/>
                <w:szCs w:val="24"/>
              </w:rPr>
            </w:pPr>
            <w:r>
              <w:rPr>
                <w:rFonts w:ascii="宋体" w:hAnsi="宋体" w:eastAsia="宋体" w:cs="宋体"/>
                <w:b/>
                <w:kern w:val="0"/>
                <w:sz w:val="24"/>
                <w:szCs w:val="24"/>
              </w:rPr>
              <w:t>物品名称</w:t>
            </w:r>
          </w:p>
        </w:tc>
        <w:tc>
          <w:tcPr>
            <w:tcW w:w="2728" w:type="dxa"/>
            <w:vAlign w:val="center"/>
          </w:tcPr>
          <w:p>
            <w:pPr>
              <w:widowControl/>
              <w:spacing w:line="360" w:lineRule="auto"/>
              <w:jc w:val="center"/>
              <w:rPr>
                <w:rFonts w:ascii="宋体" w:hAnsi="宋体" w:eastAsia="宋体" w:cs="宋体"/>
                <w:b/>
                <w:kern w:val="0"/>
                <w:sz w:val="24"/>
                <w:szCs w:val="24"/>
              </w:rPr>
            </w:pPr>
            <w:r>
              <w:rPr>
                <w:rFonts w:ascii="宋体" w:hAnsi="宋体" w:eastAsia="宋体" w:cs="宋体"/>
                <w:b/>
                <w:kern w:val="0"/>
                <w:sz w:val="24"/>
                <w:szCs w:val="24"/>
              </w:rPr>
              <w:t>材料/规格</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数量</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单位</w:t>
            </w:r>
          </w:p>
        </w:tc>
        <w:tc>
          <w:tcPr>
            <w:tcW w:w="1042"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lang w:eastAsia="zh-CN"/>
              </w:rPr>
              <w:t>控制单价</w:t>
            </w: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元</w:t>
            </w:r>
            <w:r>
              <w:rPr>
                <w:rFonts w:hint="eastAsia" w:ascii="宋体" w:hAnsi="宋体" w:eastAsia="宋体" w:cs="宋体"/>
                <w:b/>
                <w:kern w:val="0"/>
                <w:sz w:val="24"/>
                <w:szCs w:val="24"/>
              </w:rPr>
              <w:t>）</w:t>
            </w:r>
          </w:p>
        </w:tc>
        <w:tc>
          <w:tcPr>
            <w:tcW w:w="1042" w:type="dxa"/>
            <w:vAlign w:val="center"/>
          </w:tcPr>
          <w:p>
            <w:pPr>
              <w:widowControl/>
              <w:spacing w:line="360" w:lineRule="auto"/>
              <w:jc w:val="center"/>
              <w:rPr>
                <w:rFonts w:hint="eastAsia" w:ascii="宋体" w:hAnsi="宋体" w:eastAsia="宋体" w:cs="宋体"/>
                <w:b/>
                <w:kern w:val="0"/>
                <w:sz w:val="24"/>
                <w:szCs w:val="24"/>
                <w:lang w:val="en-US" w:eastAsia="zh-Hans"/>
              </w:rPr>
            </w:pPr>
            <w:r>
              <w:rPr>
                <w:rFonts w:hint="eastAsia" w:ascii="宋体" w:hAnsi="宋体" w:cs="宋体"/>
                <w:b/>
                <w:kern w:val="0"/>
                <w:sz w:val="24"/>
                <w:szCs w:val="24"/>
                <w:lang w:val="en-US" w:eastAsia="zh-Hans"/>
              </w:rPr>
              <w:t>投标单价</w:t>
            </w:r>
            <w:r>
              <w:rPr>
                <w:rFonts w:hint="default" w:ascii="宋体" w:hAnsi="宋体" w:cs="宋体"/>
                <w:b/>
                <w:kern w:val="0"/>
                <w:sz w:val="24"/>
                <w:szCs w:val="24"/>
                <w:lang w:eastAsia="zh-Hans"/>
              </w:rPr>
              <w:t>（</w:t>
            </w:r>
            <w:r>
              <w:rPr>
                <w:rFonts w:hint="eastAsia" w:ascii="宋体" w:hAnsi="宋体" w:cs="宋体"/>
                <w:b/>
                <w:kern w:val="0"/>
                <w:sz w:val="24"/>
                <w:szCs w:val="24"/>
                <w:lang w:val="en-US" w:eastAsia="zh-Hans"/>
              </w:rPr>
              <w:t>元</w:t>
            </w:r>
            <w:r>
              <w:rPr>
                <w:rFonts w:hint="default" w:ascii="宋体" w:hAnsi="宋体" w:cs="宋体"/>
                <w:b/>
                <w:kern w:val="0"/>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09"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  绘</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喷绘</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11</w:t>
            </w:r>
          </w:p>
        </w:tc>
        <w:tc>
          <w:tcPr>
            <w:tcW w:w="1042" w:type="dxa"/>
            <w:vAlign w:val="center"/>
          </w:tcPr>
          <w:p>
            <w:pPr>
              <w:widowControl/>
              <w:spacing w:line="360" w:lineRule="auto"/>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喷绘（加镀锌方管架）</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45</w:t>
            </w:r>
          </w:p>
        </w:tc>
        <w:tc>
          <w:tcPr>
            <w:tcW w:w="1042" w:type="dxa"/>
            <w:vAlign w:val="center"/>
          </w:tcPr>
          <w:p>
            <w:pPr>
              <w:widowControl/>
              <w:spacing w:line="360" w:lineRule="auto"/>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09"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制度展板</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写真</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户外</w:t>
            </w:r>
            <w:r>
              <w:rPr>
                <w:rFonts w:ascii="宋体" w:hAnsi="宋体" w:eastAsia="宋体" w:cs="宋体"/>
                <w:kern w:val="0"/>
                <w:sz w:val="24"/>
                <w:szCs w:val="24"/>
              </w:rPr>
              <w:t>写真</w:t>
            </w:r>
            <w:r>
              <w:rPr>
                <w:rFonts w:hint="eastAsia" w:ascii="宋体" w:hAnsi="宋体" w:eastAsia="宋体" w:cs="宋体"/>
                <w:kern w:val="0"/>
                <w:sz w:val="24"/>
                <w:szCs w:val="24"/>
              </w:rPr>
              <w:t>PVC</w:t>
            </w:r>
            <w:r>
              <w:rPr>
                <w:rFonts w:ascii="宋体" w:hAnsi="宋体" w:eastAsia="宋体" w:cs="宋体"/>
                <w:kern w:val="0"/>
                <w:sz w:val="24"/>
                <w:szCs w:val="24"/>
              </w:rPr>
              <w:t>覆板</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户外</w:t>
            </w:r>
            <w:r>
              <w:rPr>
                <w:rFonts w:ascii="宋体" w:hAnsi="宋体" w:eastAsia="宋体" w:cs="宋体"/>
                <w:kern w:val="0"/>
                <w:sz w:val="24"/>
                <w:szCs w:val="24"/>
              </w:rPr>
              <w:t>写真</w:t>
            </w:r>
            <w:r>
              <w:rPr>
                <w:rFonts w:hint="eastAsia" w:ascii="宋体" w:hAnsi="宋体" w:eastAsia="宋体" w:cs="宋体"/>
                <w:kern w:val="0"/>
                <w:sz w:val="24"/>
                <w:szCs w:val="24"/>
              </w:rPr>
              <w:t>PVC</w:t>
            </w:r>
            <w:r>
              <w:rPr>
                <w:rFonts w:ascii="宋体" w:hAnsi="宋体" w:eastAsia="宋体" w:cs="宋体"/>
                <w:kern w:val="0"/>
                <w:sz w:val="24"/>
                <w:szCs w:val="24"/>
              </w:rPr>
              <w:t>覆板</w:t>
            </w:r>
            <w:r>
              <w:rPr>
                <w:rFonts w:hint="eastAsia" w:ascii="宋体" w:hAnsi="宋体" w:eastAsia="宋体" w:cs="宋体"/>
                <w:kern w:val="0"/>
                <w:sz w:val="24"/>
                <w:szCs w:val="24"/>
              </w:rPr>
              <w:t>包边</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户外写真覆KT板</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户外写真覆KT板包边</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Merge w:val="continue"/>
            <w:vAlign w:val="center"/>
          </w:tcPr>
          <w:p>
            <w:pPr>
              <w:widowControl/>
              <w:spacing w:line="360" w:lineRule="auto"/>
              <w:jc w:val="center"/>
              <w:rPr>
                <w:rFonts w:ascii="宋体" w:hAnsi="宋体" w:eastAsia="宋体" w:cs="宋体"/>
                <w:kern w:val="0"/>
                <w:sz w:val="24"/>
                <w:szCs w:val="24"/>
              </w:rPr>
            </w:pPr>
          </w:p>
        </w:tc>
        <w:tc>
          <w:tcPr>
            <w:tcW w:w="1109" w:type="dxa"/>
            <w:vMerge w:val="continue"/>
            <w:vAlign w:val="center"/>
          </w:tcPr>
          <w:p>
            <w:pPr>
              <w:widowControl/>
              <w:spacing w:line="360" w:lineRule="auto"/>
              <w:jc w:val="center"/>
              <w:rPr>
                <w:rFonts w:ascii="宋体" w:hAnsi="宋体" w:eastAsia="宋体" w:cs="宋体"/>
                <w:kern w:val="0"/>
                <w:sz w:val="24"/>
                <w:szCs w:val="24"/>
              </w:rPr>
            </w:pP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写真（开启式铝合金框）</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260</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不锈钢展架</w:t>
            </w:r>
          </w:p>
        </w:tc>
        <w:tc>
          <w:tcPr>
            <w:tcW w:w="272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不锈钢材质</w:t>
            </w:r>
            <w:r>
              <w:rPr>
                <w:rFonts w:hint="eastAsia" w:ascii="宋体" w:hAnsi="宋体" w:eastAsia="宋体" w:cs="宋体"/>
                <w:kern w:val="0"/>
                <w:sz w:val="24"/>
                <w:szCs w:val="24"/>
              </w:rPr>
              <w:t>、户外写真PVC板</w:t>
            </w: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340</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车贴</w:t>
            </w:r>
          </w:p>
        </w:tc>
        <w:tc>
          <w:tcPr>
            <w:tcW w:w="2728" w:type="dxa"/>
            <w:vAlign w:val="center"/>
          </w:tcPr>
          <w:p>
            <w:pPr>
              <w:widowControl/>
              <w:spacing w:line="360" w:lineRule="auto"/>
              <w:jc w:val="center"/>
              <w:rPr>
                <w:rFonts w:ascii="宋体" w:hAnsi="宋体" w:eastAsia="宋体" w:cs="宋体"/>
                <w:kern w:val="0"/>
                <w:sz w:val="24"/>
                <w:szCs w:val="24"/>
              </w:rPr>
            </w:pP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反光贴</w:t>
            </w:r>
          </w:p>
        </w:tc>
        <w:tc>
          <w:tcPr>
            <w:tcW w:w="2728" w:type="dxa"/>
            <w:vAlign w:val="center"/>
          </w:tcPr>
          <w:p>
            <w:pPr>
              <w:widowControl/>
              <w:spacing w:line="360" w:lineRule="auto"/>
              <w:jc w:val="center"/>
              <w:rPr>
                <w:rFonts w:ascii="宋体" w:hAnsi="宋体" w:eastAsia="宋体" w:cs="宋体"/>
                <w:kern w:val="0"/>
                <w:sz w:val="24"/>
                <w:szCs w:val="24"/>
              </w:rPr>
            </w:pPr>
          </w:p>
        </w:tc>
        <w:tc>
          <w:tcPr>
            <w:tcW w:w="839"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177"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平方米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科室牌</w:t>
            </w:r>
          </w:p>
        </w:tc>
        <w:tc>
          <w:tcPr>
            <w:tcW w:w="2728"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双</w:t>
            </w:r>
            <w:r>
              <w:rPr>
                <w:rFonts w:ascii="宋体" w:hAnsi="宋体" w:eastAsia="宋体" w:cs="宋体"/>
                <w:kern w:val="0"/>
                <w:sz w:val="24"/>
                <w:szCs w:val="24"/>
              </w:rPr>
              <w:t>面</w:t>
            </w:r>
            <w:r>
              <w:rPr>
                <w:rFonts w:hint="eastAsia" w:ascii="宋体" w:hAnsi="宋体" w:eastAsia="宋体" w:cs="宋体"/>
                <w:kern w:val="0"/>
                <w:sz w:val="24"/>
                <w:szCs w:val="24"/>
              </w:rPr>
              <w:t>弧面珠光铝合金牌</w:t>
            </w:r>
          </w:p>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覆光膜</w:t>
            </w:r>
            <w:r>
              <w:rPr>
                <w:rFonts w:ascii="宋体" w:hAnsi="宋体" w:eastAsia="宋体" w:cs="宋体"/>
                <w:kern w:val="0"/>
                <w:sz w:val="24"/>
                <w:szCs w:val="24"/>
              </w:rPr>
              <w:t>3</w:t>
            </w:r>
            <w:r>
              <w:rPr>
                <w:rFonts w:hint="eastAsia" w:ascii="宋体" w:hAnsi="宋体" w:eastAsia="宋体" w:cs="宋体"/>
                <w:kern w:val="0"/>
                <w:sz w:val="24"/>
                <w:szCs w:val="24"/>
              </w:rPr>
              <w:t>00</w:t>
            </w:r>
            <w:r>
              <w:rPr>
                <w:rFonts w:hint="eastAsia"/>
                <w:sz w:val="24"/>
                <w:szCs w:val="24"/>
              </w:rPr>
              <w:t>×</w:t>
            </w:r>
            <w:r>
              <w:rPr>
                <w:rFonts w:ascii="宋体" w:hAnsi="宋体" w:eastAsia="宋体" w:cs="宋体"/>
                <w:kern w:val="0"/>
                <w:sz w:val="24"/>
                <w:szCs w:val="24"/>
              </w:rPr>
              <w:t>15</w:t>
            </w:r>
            <w:r>
              <w:rPr>
                <w:rFonts w:hint="eastAsia" w:ascii="宋体" w:hAnsi="宋体" w:eastAsia="宋体" w:cs="宋体"/>
                <w:kern w:val="0"/>
                <w:sz w:val="24"/>
                <w:szCs w:val="24"/>
              </w:rPr>
              <w:t>0mm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绶  </w:t>
            </w:r>
            <w:r>
              <w:rPr>
                <w:rFonts w:ascii="宋体" w:hAnsi="宋体" w:eastAsia="宋体" w:cs="宋体"/>
                <w:kern w:val="0"/>
                <w:sz w:val="24"/>
                <w:szCs w:val="24"/>
              </w:rPr>
              <w:t>带</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双面印字</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横</w:t>
            </w:r>
            <w:r>
              <w:rPr>
                <w:rFonts w:hint="eastAsia" w:ascii="宋体" w:hAnsi="宋体" w:eastAsia="宋体" w:cs="宋体"/>
                <w:kern w:val="0"/>
                <w:sz w:val="24"/>
                <w:szCs w:val="24"/>
              </w:rPr>
              <w:t xml:space="preserve">  </w:t>
            </w:r>
            <w:r>
              <w:rPr>
                <w:rFonts w:ascii="宋体" w:hAnsi="宋体" w:eastAsia="宋体" w:cs="宋体"/>
                <w:kern w:val="0"/>
                <w:sz w:val="24"/>
                <w:szCs w:val="24"/>
              </w:rPr>
              <w:t>幅</w:t>
            </w:r>
          </w:p>
        </w:tc>
        <w:tc>
          <w:tcPr>
            <w:tcW w:w="272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普通条幅布</w:t>
            </w:r>
            <w:r>
              <w:rPr>
                <w:rFonts w:hint="eastAsia" w:ascii="宋体" w:hAnsi="宋体" w:eastAsia="宋体" w:cs="宋体"/>
                <w:kern w:val="0"/>
                <w:sz w:val="24"/>
                <w:szCs w:val="24"/>
              </w:rPr>
              <w:t>700mm宽</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横</w:t>
            </w:r>
            <w:r>
              <w:rPr>
                <w:rFonts w:hint="eastAsia" w:ascii="宋体" w:hAnsi="宋体" w:eastAsia="宋体" w:cs="宋体"/>
                <w:kern w:val="0"/>
                <w:sz w:val="24"/>
                <w:szCs w:val="24"/>
              </w:rPr>
              <w:t xml:space="preserve">  </w:t>
            </w:r>
            <w:r>
              <w:rPr>
                <w:rFonts w:ascii="宋体" w:hAnsi="宋体" w:eastAsia="宋体" w:cs="宋体"/>
                <w:kern w:val="0"/>
                <w:sz w:val="24"/>
                <w:szCs w:val="24"/>
              </w:rPr>
              <w:t>幅</w:t>
            </w:r>
          </w:p>
        </w:tc>
        <w:tc>
          <w:tcPr>
            <w:tcW w:w="272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普通条幅布</w:t>
            </w:r>
            <w:r>
              <w:rPr>
                <w:rFonts w:hint="eastAsia" w:ascii="宋体" w:hAnsi="宋体" w:eastAsia="宋体" w:cs="宋体"/>
                <w:kern w:val="0"/>
                <w:sz w:val="24"/>
                <w:szCs w:val="24"/>
              </w:rPr>
              <w:t>900mm宽</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工作牌</w:t>
            </w:r>
          </w:p>
        </w:tc>
        <w:tc>
          <w:tcPr>
            <w:tcW w:w="2728"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300克双铜彩打、不锈钢夹子、得力卡套90mm</w:t>
            </w:r>
            <w:r>
              <w:rPr>
                <w:rFonts w:hint="eastAsia"/>
                <w:sz w:val="24"/>
                <w:szCs w:val="24"/>
              </w:rPr>
              <w:t>×</w:t>
            </w:r>
            <w:r>
              <w:rPr>
                <w:rFonts w:hint="eastAsia" w:ascii="宋体" w:hAnsi="宋体" w:eastAsia="宋体" w:cs="宋体"/>
                <w:kern w:val="0"/>
                <w:sz w:val="24"/>
                <w:szCs w:val="24"/>
              </w:rPr>
              <w:t>55mm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门</w:t>
            </w:r>
            <w:r>
              <w:rPr>
                <w:rFonts w:hint="eastAsia" w:ascii="宋体" w:hAnsi="宋体" w:eastAsia="宋体" w:cs="宋体"/>
                <w:kern w:val="0"/>
                <w:sz w:val="24"/>
                <w:szCs w:val="24"/>
              </w:rPr>
              <w:t>型</w:t>
            </w:r>
            <w:r>
              <w:rPr>
                <w:rFonts w:ascii="宋体" w:hAnsi="宋体" w:eastAsia="宋体" w:cs="宋体"/>
                <w:kern w:val="0"/>
                <w:sz w:val="24"/>
                <w:szCs w:val="24"/>
              </w:rPr>
              <w:t>展架</w:t>
            </w:r>
          </w:p>
        </w:tc>
        <w:tc>
          <w:tcPr>
            <w:tcW w:w="272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支架，含喷画80</w:t>
            </w:r>
            <w:r>
              <w:rPr>
                <w:rFonts w:hint="eastAsia" w:ascii="宋体" w:hAnsi="宋体" w:eastAsia="宋体" w:cs="宋体"/>
                <w:kern w:val="0"/>
                <w:sz w:val="24"/>
                <w:szCs w:val="24"/>
              </w:rPr>
              <w:t>0</w:t>
            </w:r>
            <w:r>
              <w:rPr>
                <w:rFonts w:hint="eastAsia"/>
                <w:sz w:val="24"/>
                <w:szCs w:val="24"/>
              </w:rPr>
              <w:t>×</w:t>
            </w:r>
            <w:r>
              <w:rPr>
                <w:rFonts w:ascii="宋体" w:hAnsi="宋体" w:eastAsia="宋体" w:cs="宋体"/>
                <w:kern w:val="0"/>
                <w:sz w:val="24"/>
                <w:szCs w:val="24"/>
              </w:rPr>
              <w:t>180</w:t>
            </w:r>
            <w:r>
              <w:rPr>
                <w:rFonts w:hint="eastAsia" w:ascii="宋体" w:hAnsi="宋体" w:eastAsia="宋体" w:cs="宋体"/>
                <w:kern w:val="0"/>
                <w:sz w:val="24"/>
                <w:szCs w:val="24"/>
              </w:rPr>
              <w:t>0mm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109"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带支架</w:t>
            </w:r>
          </w:p>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落地式展板</w:t>
            </w:r>
          </w:p>
        </w:tc>
        <w:tc>
          <w:tcPr>
            <w:tcW w:w="2728"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镀锌方管架、户外写真PVC覆板</w:t>
            </w:r>
            <w:r>
              <w:rPr>
                <w:rFonts w:ascii="宋体" w:hAnsi="宋体" w:eastAsia="宋体" w:cs="宋体"/>
                <w:kern w:val="0"/>
                <w:sz w:val="24"/>
                <w:szCs w:val="24"/>
              </w:rPr>
              <w:t>120</w:t>
            </w:r>
            <w:r>
              <w:rPr>
                <w:rFonts w:hint="eastAsia" w:ascii="宋体" w:hAnsi="宋体" w:eastAsia="宋体" w:cs="宋体"/>
                <w:kern w:val="0"/>
                <w:sz w:val="24"/>
                <w:szCs w:val="24"/>
              </w:rPr>
              <w:t>0</w:t>
            </w:r>
            <w:r>
              <w:rPr>
                <w:rFonts w:hint="eastAsia"/>
                <w:sz w:val="24"/>
                <w:szCs w:val="24"/>
              </w:rPr>
              <w:t>×</w:t>
            </w:r>
            <w:r>
              <w:rPr>
                <w:rFonts w:ascii="宋体" w:hAnsi="宋体" w:eastAsia="宋体" w:cs="宋体"/>
                <w:kern w:val="0"/>
                <w:sz w:val="24"/>
                <w:szCs w:val="24"/>
              </w:rPr>
              <w:t>240</w:t>
            </w:r>
            <w:r>
              <w:rPr>
                <w:rFonts w:hint="eastAsia" w:ascii="宋体" w:hAnsi="宋体" w:eastAsia="宋体" w:cs="宋体"/>
                <w:kern w:val="0"/>
                <w:sz w:val="24"/>
                <w:szCs w:val="24"/>
              </w:rPr>
              <w:t>0mm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平方</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纸  杯</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320g淋膜纸9盎司</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0.14</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印刷品</w:t>
            </w:r>
          </w:p>
        </w:tc>
        <w:tc>
          <w:tcPr>
            <w:tcW w:w="2728"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（设计制作）成品210</w:t>
            </w:r>
            <w:r>
              <w:rPr>
                <w:rFonts w:hint="eastAsia"/>
                <w:sz w:val="24"/>
                <w:szCs w:val="24"/>
              </w:rPr>
              <w:t>×</w:t>
            </w:r>
            <w:r>
              <w:rPr>
                <w:rFonts w:hint="eastAsia" w:ascii="宋体" w:hAnsi="宋体" w:eastAsia="宋体" w:cs="宋体"/>
                <w:kern w:val="0"/>
                <w:sz w:val="24"/>
                <w:szCs w:val="24"/>
              </w:rPr>
              <w:t>285mm</w:t>
            </w:r>
          </w:p>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157g双面铜版纸、彩色印刷</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张</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0.13</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手提袋</w:t>
            </w:r>
          </w:p>
        </w:tc>
        <w:tc>
          <w:tcPr>
            <w:tcW w:w="2728"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250g白卡彩色印刷及绳子</w:t>
            </w:r>
          </w:p>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400</w:t>
            </w:r>
            <w:r>
              <w:rPr>
                <w:rFonts w:hint="eastAsia"/>
                <w:sz w:val="24"/>
                <w:szCs w:val="24"/>
              </w:rPr>
              <w:t>×</w:t>
            </w:r>
            <w:r>
              <w:rPr>
                <w:rFonts w:hint="eastAsia" w:ascii="宋体" w:hAnsi="宋体" w:eastAsia="宋体" w:cs="宋体"/>
                <w:kern w:val="0"/>
                <w:sz w:val="24"/>
                <w:szCs w:val="24"/>
              </w:rPr>
              <w:t>288mm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代表证</w:t>
            </w:r>
          </w:p>
        </w:tc>
        <w:tc>
          <w:tcPr>
            <w:tcW w:w="2728"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300g双铜双面彩打、夹子、硬胶卡90mm</w:t>
            </w:r>
            <w:r>
              <w:rPr>
                <w:rFonts w:hint="eastAsia"/>
                <w:sz w:val="24"/>
                <w:szCs w:val="24"/>
              </w:rPr>
              <w:t>×</w:t>
            </w:r>
            <w:r>
              <w:rPr>
                <w:rFonts w:hint="eastAsia" w:ascii="宋体" w:hAnsi="宋体" w:eastAsia="宋体" w:cs="宋体"/>
                <w:kern w:val="0"/>
                <w:sz w:val="24"/>
                <w:szCs w:val="24"/>
              </w:rPr>
              <w:t>55mm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109" w:type="dxa"/>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塑料袋</w:t>
            </w:r>
          </w:p>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（CT片子）</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400</w:t>
            </w:r>
            <w:r>
              <w:rPr>
                <w:rFonts w:hint="eastAsia"/>
                <w:sz w:val="24"/>
                <w:szCs w:val="24"/>
              </w:rPr>
              <w:t>×</w:t>
            </w:r>
            <w:r>
              <w:rPr>
                <w:rFonts w:hint="eastAsia" w:ascii="宋体" w:hAnsi="宋体" w:eastAsia="宋体" w:cs="宋体"/>
                <w:kern w:val="0"/>
                <w:sz w:val="24"/>
                <w:szCs w:val="24"/>
              </w:rPr>
              <w:t>530mm（4.5丝）</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0.38</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信  封</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120克双胶彩色印刷（异形）</w:t>
            </w:r>
          </w:p>
          <w:p>
            <w:pPr>
              <w:widowControl w:val="0"/>
              <w:spacing w:line="276" w:lineRule="auto"/>
              <w:jc w:val="center"/>
              <w:rPr>
                <w:sz w:val="24"/>
                <w:szCs w:val="24"/>
              </w:rPr>
            </w:pPr>
            <w:r>
              <w:rPr>
                <w:sz w:val="24"/>
                <w:szCs w:val="24"/>
              </w:rPr>
              <w:t>展开尺寸：</w:t>
            </w:r>
            <w:r>
              <w:rPr>
                <w:rFonts w:hint="eastAsia"/>
                <w:sz w:val="24"/>
                <w:szCs w:val="24"/>
              </w:rPr>
              <w:t>260</w:t>
            </w:r>
            <w:r>
              <w:rPr>
                <w:sz w:val="24"/>
                <w:szCs w:val="24"/>
              </w:rPr>
              <w:t xml:space="preserve"> cm</w:t>
            </w:r>
            <w:r>
              <w:rPr>
                <w:rFonts w:hint="eastAsia"/>
                <w:sz w:val="24"/>
                <w:szCs w:val="24"/>
              </w:rPr>
              <w:t>×297mm</w:t>
            </w:r>
            <w:r>
              <w:rPr>
                <w:sz w:val="24"/>
                <w:szCs w:val="24"/>
              </w:rPr>
              <w:t>，</w:t>
            </w:r>
          </w:p>
          <w:p>
            <w:pPr>
              <w:widowControl w:val="0"/>
              <w:spacing w:line="276" w:lineRule="auto"/>
              <w:jc w:val="center"/>
              <w:rPr>
                <w:sz w:val="24"/>
                <w:szCs w:val="24"/>
              </w:rPr>
            </w:pPr>
            <w:r>
              <w:rPr>
                <w:sz w:val="24"/>
                <w:szCs w:val="24"/>
              </w:rPr>
              <w:t>成品</w:t>
            </w:r>
            <w:r>
              <w:rPr>
                <w:rFonts w:hint="eastAsia"/>
                <w:sz w:val="24"/>
                <w:szCs w:val="24"/>
              </w:rPr>
              <w:t>：132m</w:t>
            </w:r>
            <w:r>
              <w:rPr>
                <w:sz w:val="24"/>
                <w:szCs w:val="24"/>
              </w:rPr>
              <w:t>m</w:t>
            </w:r>
            <w:r>
              <w:rPr>
                <w:rFonts w:hint="eastAsia"/>
                <w:sz w:val="24"/>
                <w:szCs w:val="24"/>
              </w:rPr>
              <w:t>×230m</w:t>
            </w:r>
            <w:r>
              <w:rPr>
                <w:sz w:val="24"/>
                <w:szCs w:val="24"/>
              </w:rPr>
              <w:t>m，</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0.42</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荣誉证书</w:t>
            </w:r>
          </w:p>
        </w:tc>
        <w:tc>
          <w:tcPr>
            <w:tcW w:w="272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（普通中号）打印内页</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荣誉证书</w:t>
            </w:r>
          </w:p>
        </w:tc>
        <w:tc>
          <w:tcPr>
            <w:tcW w:w="2728" w:type="dxa"/>
            <w:vAlign w:val="center"/>
          </w:tcPr>
          <w:p>
            <w:pPr>
              <w:widowControl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得力牌、型号7577及打印内页</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42" w:type="dxa"/>
            <w:vAlign w:val="center"/>
          </w:tcPr>
          <w:p>
            <w:pPr>
              <w:widowControl/>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0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体检报告</w:t>
            </w:r>
          </w:p>
        </w:tc>
        <w:tc>
          <w:tcPr>
            <w:tcW w:w="2728" w:type="dxa"/>
            <w:vAlign w:val="center"/>
          </w:tcPr>
          <w:p>
            <w:pPr>
              <w:widowControl w:val="0"/>
              <w:spacing w:line="276" w:lineRule="auto"/>
              <w:jc w:val="center"/>
              <w:rPr>
                <w:sz w:val="24"/>
                <w:szCs w:val="24"/>
              </w:rPr>
            </w:pPr>
            <w:r>
              <w:rPr>
                <w:rFonts w:hint="eastAsia"/>
                <w:sz w:val="24"/>
                <w:szCs w:val="24"/>
              </w:rPr>
              <w:t>双面彩印、</w:t>
            </w:r>
            <w:r>
              <w:rPr>
                <w:sz w:val="24"/>
                <w:szCs w:val="24"/>
              </w:rPr>
              <w:t>300克双铜覆亚膜，</w:t>
            </w:r>
          </w:p>
          <w:p>
            <w:pPr>
              <w:widowControl w:val="0"/>
              <w:spacing w:line="276" w:lineRule="auto"/>
              <w:jc w:val="center"/>
              <w:rPr>
                <w:sz w:val="24"/>
                <w:szCs w:val="24"/>
              </w:rPr>
            </w:pPr>
            <w:r>
              <w:rPr>
                <w:sz w:val="24"/>
                <w:szCs w:val="24"/>
              </w:rPr>
              <w:t>展开尺寸：30</w:t>
            </w:r>
            <w:r>
              <w:rPr>
                <w:rFonts w:hint="eastAsia"/>
                <w:sz w:val="24"/>
                <w:szCs w:val="24"/>
              </w:rPr>
              <w:t>0</w:t>
            </w:r>
            <w:r>
              <w:rPr>
                <w:sz w:val="24"/>
                <w:szCs w:val="24"/>
              </w:rPr>
              <w:t xml:space="preserve"> cm</w:t>
            </w:r>
            <w:r>
              <w:rPr>
                <w:rFonts w:hint="eastAsia"/>
                <w:sz w:val="24"/>
                <w:szCs w:val="24"/>
              </w:rPr>
              <w:t>×</w:t>
            </w:r>
            <w:r>
              <w:rPr>
                <w:sz w:val="24"/>
                <w:szCs w:val="24"/>
              </w:rPr>
              <w:t>468</w:t>
            </w:r>
            <w:r>
              <w:rPr>
                <w:rFonts w:hint="eastAsia"/>
                <w:sz w:val="24"/>
                <w:szCs w:val="24"/>
              </w:rPr>
              <w:t>mm</w:t>
            </w:r>
            <w:r>
              <w:rPr>
                <w:sz w:val="24"/>
                <w:szCs w:val="24"/>
              </w:rPr>
              <w:t>，</w:t>
            </w:r>
          </w:p>
          <w:p>
            <w:pPr>
              <w:widowControl w:val="0"/>
              <w:spacing w:line="276" w:lineRule="auto"/>
              <w:jc w:val="center"/>
              <w:rPr>
                <w:sz w:val="24"/>
                <w:szCs w:val="24"/>
              </w:rPr>
            </w:pPr>
            <w:r>
              <w:rPr>
                <w:sz w:val="24"/>
                <w:szCs w:val="24"/>
              </w:rPr>
              <w:t>成品</w:t>
            </w:r>
            <w:r>
              <w:rPr>
                <w:rFonts w:hint="eastAsia"/>
                <w:sz w:val="24"/>
                <w:szCs w:val="24"/>
              </w:rPr>
              <w:t>：</w:t>
            </w:r>
            <w:r>
              <w:rPr>
                <w:sz w:val="24"/>
                <w:szCs w:val="24"/>
              </w:rPr>
              <w:t>212</w:t>
            </w:r>
            <w:r>
              <w:rPr>
                <w:rFonts w:hint="eastAsia"/>
                <w:sz w:val="24"/>
                <w:szCs w:val="24"/>
              </w:rPr>
              <w:t>m</w:t>
            </w:r>
            <w:r>
              <w:rPr>
                <w:sz w:val="24"/>
                <w:szCs w:val="24"/>
              </w:rPr>
              <w:t>m</w:t>
            </w:r>
            <w:r>
              <w:rPr>
                <w:rFonts w:hint="eastAsia"/>
                <w:sz w:val="24"/>
                <w:szCs w:val="24"/>
              </w:rPr>
              <w:t>×</w:t>
            </w:r>
            <w:r>
              <w:rPr>
                <w:sz w:val="24"/>
                <w:szCs w:val="24"/>
              </w:rPr>
              <w:t>3</w:t>
            </w:r>
            <w:r>
              <w:rPr>
                <w:rFonts w:hint="eastAsia"/>
                <w:sz w:val="24"/>
                <w:szCs w:val="24"/>
              </w:rPr>
              <w:t>0</w:t>
            </w:r>
            <w:r>
              <w:rPr>
                <w:sz w:val="24"/>
                <w:szCs w:val="24"/>
              </w:rPr>
              <w:t>0</w:t>
            </w:r>
            <w:r>
              <w:rPr>
                <w:rFonts w:hint="eastAsia"/>
                <w:sz w:val="24"/>
                <w:szCs w:val="24"/>
              </w:rPr>
              <w:t>m</w:t>
            </w:r>
            <w:r>
              <w:rPr>
                <w:sz w:val="24"/>
                <w:szCs w:val="24"/>
              </w:rPr>
              <w:t>m，</w:t>
            </w:r>
          </w:p>
          <w:p>
            <w:pPr>
              <w:widowControl/>
              <w:spacing w:line="276" w:lineRule="auto"/>
              <w:jc w:val="center"/>
              <w:rPr>
                <w:rFonts w:ascii="宋体" w:hAnsi="宋体" w:eastAsia="宋体" w:cs="宋体"/>
                <w:kern w:val="0"/>
                <w:sz w:val="24"/>
                <w:szCs w:val="24"/>
              </w:rPr>
            </w:pPr>
            <w:r>
              <w:rPr>
                <w:rFonts w:hint="eastAsia"/>
                <w:sz w:val="24"/>
                <w:szCs w:val="24"/>
              </w:rPr>
              <w:t>含</w:t>
            </w:r>
            <w:r>
              <w:rPr>
                <w:sz w:val="24"/>
                <w:szCs w:val="24"/>
              </w:rPr>
              <w:t>胶条</w:t>
            </w:r>
            <w:r>
              <w:rPr>
                <w:rFonts w:hint="eastAsia"/>
                <w:sz w:val="24"/>
                <w:szCs w:val="24"/>
              </w:rPr>
              <w:t>及</w:t>
            </w:r>
            <w:r>
              <w:rPr>
                <w:sz w:val="24"/>
                <w:szCs w:val="24"/>
              </w:rPr>
              <w:t>热熔机</w:t>
            </w:r>
            <w:r>
              <w:rPr>
                <w:rFonts w:hint="eastAsia"/>
                <w:sz w:val="24"/>
                <w:szCs w:val="24"/>
              </w:rPr>
              <w:t>1个</w:t>
            </w:r>
          </w:p>
        </w:tc>
        <w:tc>
          <w:tcPr>
            <w:tcW w:w="839"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117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0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042" w:type="dxa"/>
            <w:vAlign w:val="center"/>
          </w:tcPr>
          <w:p>
            <w:pPr>
              <w:widowControl/>
              <w:spacing w:line="360" w:lineRule="auto"/>
              <w:jc w:val="center"/>
              <w:rPr>
                <w:rFonts w:hint="eastAsia" w:ascii="宋体" w:hAnsi="宋体" w:eastAsia="宋体" w:cs="宋体"/>
                <w:kern w:val="0"/>
                <w:sz w:val="24"/>
                <w:szCs w:val="24"/>
              </w:rPr>
            </w:pPr>
          </w:p>
        </w:tc>
      </w:tr>
    </w:tbl>
    <w:p>
      <w:pPr>
        <w:widowControl w:val="0"/>
        <w:snapToGrid w:val="0"/>
        <w:spacing w:line="360" w:lineRule="auto"/>
        <w:jc w:val="left"/>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我方承诺，我方一旦中标，将于收到中标通知书后的</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10</w:t>
      </w:r>
      <w:r>
        <w:rPr>
          <w:rFonts w:hint="eastAsia" w:ascii="宋体" w:hAnsi="宋体" w:cs="宋体"/>
          <w:color w:val="000000" w:themeColor="text1"/>
          <w:kern w:val="2"/>
          <w:sz w:val="28"/>
          <w:szCs w:val="28"/>
          <w:highlight w:val="none"/>
          <w:u w:val="none"/>
          <w14:textFill>
            <w14:solidFill>
              <w14:schemeClr w14:val="tx1"/>
            </w14:solidFill>
          </w14:textFill>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本投标书在开标后的30日内有效，在合同未签订前，本投标文件</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与招标文件有抵触的内容除外</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供应商</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公章</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法定代表人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签字</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联系人：</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邮</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编：</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电</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话：</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传  真：</w:t>
      </w:r>
      <w:r>
        <w:rPr>
          <w:rFonts w:ascii="宋体" w:hAnsi="宋体" w:cs="宋体"/>
          <w:b/>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开户银行：</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帐</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号：</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hint="eastAsia" w:ascii="宋体" w:hAnsi="宋体" w:cs="宋体"/>
          <w:color w:val="000000" w:themeColor="text1"/>
          <w:kern w:val="2"/>
          <w:sz w:val="28"/>
          <w:szCs w:val="28"/>
          <w:highlight w:val="none"/>
          <w:u w:val="single"/>
          <w:lang w:val="en-US" w:eastAsia="zh-CN"/>
          <w14:textFill>
            <w14:solidFill>
              <w14:schemeClr w14:val="tx1"/>
            </w14:solidFill>
          </w14:textFill>
        </w:rPr>
      </w:pPr>
      <w:r>
        <w:rPr>
          <w:rFonts w:hint="eastAsia" w:ascii="宋体" w:hAnsi="宋体" w:cs="宋体"/>
          <w:color w:val="000000" w:themeColor="text1"/>
          <w:kern w:val="2"/>
          <w:sz w:val="28"/>
          <w:szCs w:val="28"/>
          <w:highlight w:val="none"/>
          <w:u w:val="none" w:color="auto"/>
          <w:lang w:eastAsia="zh-CN"/>
          <w14:textFill>
            <w14:solidFill>
              <w14:schemeClr w14:val="tx1"/>
            </w14:solidFill>
          </w14:textFill>
        </w:rPr>
        <w:t>纳税人识别号：</w:t>
      </w:r>
      <w:r>
        <w:rPr>
          <w:rFonts w:hint="eastAsia" w:ascii="宋体" w:hAnsi="宋体" w:cs="宋体"/>
          <w:color w:val="000000" w:themeColor="text1"/>
          <w:kern w:val="2"/>
          <w:sz w:val="28"/>
          <w:szCs w:val="28"/>
          <w:highlight w:val="none"/>
          <w:u w:val="single"/>
          <w:lang w:val="en-US" w:eastAsia="zh-CN"/>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公司电子邮箱：</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000000" w:themeColor="text1"/>
          <w:kern w:val="2"/>
          <w:sz w:val="36"/>
          <w:szCs w:val="36"/>
          <w:highlight w:val="none"/>
          <w:u w:val="none"/>
          <w:lang w:eastAsia="zh-CN"/>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val="en-US" w:eastAsia="zh-Hans"/>
          <w14:textFill>
            <w14:solidFill>
              <w14:schemeClr w14:val="tx1"/>
            </w14:solidFill>
          </w14:textFill>
        </w:rPr>
        <w:t>二</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法定代表人身份证明书</w:t>
      </w:r>
    </w:p>
    <w:p>
      <w:pPr>
        <w:widowControl w:val="0"/>
        <w:spacing w:after="120" w:line="500" w:lineRule="exact"/>
        <w:ind w:left="2366" w:leftChars="200" w:hanging="1946"/>
        <w:textAlignment w:val="auto"/>
        <w:rPr>
          <w:rFonts w:ascii="宋体" w:hAnsi="宋体" w:cs="宋体"/>
          <w:b/>
          <w:color w:val="000000" w:themeColor="text1"/>
          <w:kern w:val="2"/>
          <w:sz w:val="28"/>
          <w:szCs w:val="28"/>
          <w:highlight w:val="none"/>
          <w:u w:val="none"/>
          <w14:textFill>
            <w14:solidFill>
              <w14:schemeClr w14:val="tx1"/>
            </w14:solidFill>
          </w14:textFill>
        </w:rPr>
      </w:pP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单位性质：</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成立时间：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经营期限：</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Calibri" w:cs="宋体"/>
          <w:color w:val="000000" w:themeColor="text1"/>
          <w:kern w:val="2"/>
          <w:sz w:val="28"/>
          <w:szCs w:val="28"/>
          <w:highlight w:val="none"/>
          <w:u w:val="non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姓</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名：</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性别：</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龄：</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职务：</w:t>
      </w:r>
      <w:r>
        <w:rPr>
          <w:rFonts w:ascii="宋体" w:hAnsi="Calibri" w:cs="宋体"/>
          <w:color w:val="000000" w:themeColor="text1"/>
          <w:kern w:val="2"/>
          <w:sz w:val="28"/>
          <w:szCs w:val="28"/>
          <w:highlight w:val="none"/>
          <w:u w:val="non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系</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w:t>
      </w:r>
      <w:r>
        <w:rPr>
          <w:rFonts w:hint="eastAsia" w:ascii="宋体" w:hAnsi="宋体" w:cs="宋体"/>
          <w:color w:val="000000" w:themeColor="text1"/>
          <w:kern w:val="2"/>
          <w:sz w:val="28"/>
          <w:szCs w:val="28"/>
          <w:highlight w:val="none"/>
          <w:u w:val="single"/>
          <w:lang w:eastAsia="zh-CN"/>
          <w14:textFill>
            <w14:solidFill>
              <w14:schemeClr w14:val="tx1"/>
            </w14:solidFill>
          </w14:textFill>
        </w:rPr>
        <w:t>供应商</w:t>
      </w:r>
      <w:r>
        <w:rPr>
          <w:rFonts w:hint="eastAsia" w:ascii="宋体" w:hAnsi="宋体" w:cs="宋体"/>
          <w:color w:val="000000" w:themeColor="text1"/>
          <w:kern w:val="2"/>
          <w:sz w:val="28"/>
          <w:szCs w:val="28"/>
          <w:highlight w:val="none"/>
          <w:u w:val="singl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的法定代表人。</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spacing w:before="62" w:beforeLines="20" w:after="62" w:afterLines="20" w:line="500" w:lineRule="exact"/>
        <w:ind w:left="420" w:leftChars="200" w:firstLine="280" w:firstLineChars="100"/>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供应商</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（盖公章）</w:t>
      </w:r>
    </w:p>
    <w:p>
      <w:pPr>
        <w:widowControl w:val="0"/>
        <w:spacing w:before="62" w:beforeLines="20" w:after="62" w:afterLines="20" w:line="500" w:lineRule="exact"/>
        <w:ind w:left="1946" w:hanging="1946"/>
        <w:jc w:val="righ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rFonts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val="en-US" w:eastAsia="zh-Hans"/>
          <w14:textFill>
            <w14:solidFill>
              <w14:schemeClr w14:val="tx1"/>
            </w14:solidFill>
          </w14:textFill>
        </w:rPr>
        <w:t>三</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法定代表人授权委托书</w:t>
      </w:r>
    </w:p>
    <w:p>
      <w:pPr>
        <w:widowControl w:val="0"/>
        <w:spacing w:after="120" w:line="500" w:lineRule="exact"/>
        <w:ind w:left="420" w:leftChars="200"/>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adjustRightInd w:val="0"/>
        <w:snapToGrid w:val="0"/>
        <w:spacing w:line="440" w:lineRule="exact"/>
        <w:textAlignment w:val="auto"/>
        <w:rPr>
          <w:rFonts w:hint="eastAsia" w:ascii="宋体" w:hAnsi="宋体"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致：安徽相王医疗健康股份有限公司</w:t>
      </w:r>
    </w:p>
    <w:p>
      <w:pPr>
        <w:widowControl w:val="0"/>
        <w:adjustRightInd w:val="0"/>
        <w:snapToGrid w:val="0"/>
        <w:spacing w:line="440" w:lineRule="exact"/>
        <w:ind w:firstLine="480" w:firstLineChars="200"/>
        <w:textAlignment w:val="auto"/>
        <w:rPr>
          <w:rFonts w:ascii="宋体" w:hAnsi="Calibri"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本授权委托书声明：我</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（姓名）系</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（投</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标</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人</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称）</w:t>
      </w:r>
      <w:r>
        <w:rPr>
          <w:rFonts w:hint="eastAsia" w:ascii="宋体" w:hAnsi="宋体" w:cs="宋体"/>
          <w:color w:val="000000" w:themeColor="text1"/>
          <w:kern w:val="2"/>
          <w:sz w:val="24"/>
          <w:szCs w:val="21"/>
          <w:highlight w:val="none"/>
          <w:u w:val="none"/>
          <w14:textFill>
            <w14:solidFill>
              <w14:schemeClr w14:val="tx1"/>
            </w14:solidFill>
          </w14:textFill>
        </w:rPr>
        <w:t>的法定代表人，现授权委托</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（单位名称）</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的</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（姓名）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为我公司的合法代理人，就</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代理人无转委托权，特此委托。</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理</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（签字）</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性别</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年龄：</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身份证号码：</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职务：</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投</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标</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法定代表人：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法人身份证粘贴处：</w:t>
      </w:r>
    </w:p>
    <w:tbl>
      <w:tblPr>
        <w:tblStyle w:val="15"/>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adjustRightInd w:val="0"/>
        <w:snapToGrid w:val="0"/>
        <w:spacing w:line="400" w:lineRule="exact"/>
        <w:ind w:left="1668" w:hanging="1668"/>
        <w:jc w:val="center"/>
        <w:textAlignment w:val="auto"/>
        <w:rPr>
          <w:rFonts w:ascii="宋体" w:hAnsi="Calibri" w:cs="宋体"/>
          <w:b/>
          <w:color w:val="000000" w:themeColor="text1"/>
          <w:kern w:val="10"/>
          <w:sz w:val="28"/>
          <w:szCs w:val="28"/>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被授权人身份证粘贴处：</w:t>
      </w:r>
    </w:p>
    <w:tbl>
      <w:tblPr>
        <w:tblStyle w:val="15"/>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4032"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jc w:val="right"/>
        <w:textAlignment w:val="auto"/>
        <w:rPr>
          <w:rFonts w:ascii="宋体" w:hAnsi="宋体" w:cs="宋体"/>
          <w:bCs/>
          <w:color w:val="000000" w:themeColor="text1"/>
          <w:kern w:val="2"/>
          <w:sz w:val="24"/>
          <w:szCs w:val="24"/>
          <w:highlight w:val="none"/>
          <w:u w:val="none"/>
          <w14:textFill>
            <w14:solidFill>
              <w14:schemeClr w14:val="tx1"/>
            </w14:solidFill>
          </w14:textFill>
        </w:rPr>
      </w:pPr>
      <w:r>
        <w:rPr>
          <w:rFonts w:hint="eastAsia" w:ascii="宋体" w:hAnsi="宋体" w:cs="宋体"/>
          <w:bCs/>
          <w:color w:val="000000" w:themeColor="text1"/>
          <w:kern w:val="2"/>
          <w:sz w:val="24"/>
          <w:szCs w:val="24"/>
          <w:highlight w:val="none"/>
          <w:u w:val="none"/>
          <w14:textFill>
            <w14:solidFill>
              <w14:schemeClr w14:val="tx1"/>
            </w14:solidFill>
          </w14:textFill>
        </w:rPr>
        <w:t>授权委托日期：</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年</w:t>
      </w:r>
      <w:r>
        <w:rPr>
          <w:rFonts w:ascii="宋体" w:hAnsi="宋体" w:cs="宋体"/>
          <w:bCs/>
          <w:color w:val="000000" w:themeColor="text1"/>
          <w:kern w:val="2"/>
          <w:sz w:val="24"/>
          <w:szCs w:val="24"/>
          <w:highlight w:val="none"/>
          <w:u w:val="none"/>
          <w14:textFill>
            <w14:solidFill>
              <w14:schemeClr w14:val="tx1"/>
            </w14:solidFill>
          </w14:textFill>
        </w:rPr>
        <w:t xml:space="preserve"> </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月</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日</w:t>
      </w:r>
    </w:p>
    <w:p>
      <w:pPr>
        <w:pStyle w:val="2"/>
        <w:ind w:left="0" w:leftChars="0" w:firstLine="0" w:firstLineChars="0"/>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val="en-US" w:eastAsia="zh-Hans"/>
          <w14:textFill>
            <w14:solidFill>
              <w14:schemeClr w14:val="tx1"/>
            </w14:solidFill>
          </w14:textFill>
        </w:rPr>
        <w:t>四</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line="240" w:lineRule="auto"/>
        <w:ind w:left="1946" w:hanging="1946"/>
        <w:jc w:val="center"/>
        <w:textAlignment w:val="auto"/>
        <w:rPr>
          <w:rFonts w:ascii="Calibri" w:hAnsi="Calibri" w:cs="宋体"/>
          <w:b/>
          <w:bCs/>
          <w:color w:val="000000" w:themeColor="text1"/>
          <w:kern w:val="2"/>
          <w:sz w:val="36"/>
          <w:szCs w:val="36"/>
          <w:highlight w:val="none"/>
          <w:u w:val="none"/>
          <w14:textFill>
            <w14:solidFill>
              <w14:schemeClr w14:val="tx1"/>
            </w14:solidFill>
          </w14:textFill>
        </w:rPr>
      </w:pPr>
      <w:r>
        <w:rPr>
          <w:rFonts w:hint="eastAsia" w:ascii="Calibri" w:hAnsi="Calibri" w:cs="宋体"/>
          <w:b/>
          <w:bCs/>
          <w:color w:val="000000" w:themeColor="text1"/>
          <w:kern w:val="2"/>
          <w:sz w:val="36"/>
          <w:szCs w:val="36"/>
          <w:highlight w:val="none"/>
          <w:u w:val="none"/>
          <w14:textFill>
            <w14:solidFill>
              <w14:schemeClr w14:val="tx1"/>
            </w14:solidFill>
          </w14:textFill>
        </w:rPr>
        <w:t>承诺函</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bookmarkStart w:id="15" w:name="_Toc530255538"/>
      <w:r>
        <w:rPr>
          <w:rFonts w:hint="eastAsia" w:ascii="Calibri" w:hAnsi="Calibri" w:cs="宋体"/>
          <w:color w:val="000000" w:themeColor="text1"/>
          <w:kern w:val="2"/>
          <w:sz w:val="28"/>
          <w:szCs w:val="22"/>
          <w:highlight w:val="none"/>
          <w:u w:val="none"/>
          <w14:textFill>
            <w14:solidFill>
              <w14:schemeClr w14:val="tx1"/>
            </w14:solidFill>
          </w14:textFill>
        </w:rPr>
        <w:t>我公司郑重承诺，在经营活动中没有以下不良行为记录：</w:t>
      </w:r>
      <w:bookmarkEnd w:id="15"/>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1、被人民法院列入失信被执行人的；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2、被工商行政管理部门列入企业经营异常名录的；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lang w:eastAsia="zh-CN"/>
          <w14:textFill>
            <w14:solidFill>
              <w14:schemeClr w14:val="tx1"/>
            </w14:solidFill>
          </w14:textFill>
        </w:rPr>
        <w:t>供应商</w:t>
      </w:r>
      <w:r>
        <w:rPr>
          <w:rFonts w:hint="eastAsia" w:ascii="Calibri" w:hAnsi="Calibri" w:cs="宋体"/>
          <w:color w:val="000000" w:themeColor="text1"/>
          <w:kern w:val="2"/>
          <w:sz w:val="28"/>
          <w:szCs w:val="22"/>
          <w:highlight w:val="none"/>
          <w:u w:val="none"/>
          <w14:textFill>
            <w14:solidFill>
              <w14:schemeClr w14:val="tx1"/>
            </w14:solidFill>
          </w14:textFill>
        </w:rPr>
        <w:t>：        （盖公章）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法定代表人或其委托代理人：  （签字或盖章）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righ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时 间：      年    月    日</w:t>
      </w: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14"/>
    <w:p>
      <w:pPr>
        <w:pStyle w:val="2"/>
        <w:rPr>
          <w:color w:val="000000" w:themeColor="text1"/>
          <w14:textFill>
            <w14:solidFill>
              <w14:schemeClr w14:val="tx1"/>
            </w14:solidFill>
          </w14:textFill>
        </w:rPr>
      </w:pPr>
    </w:p>
    <w:p>
      <w:pPr>
        <w:spacing w:beforeLines="20" w:afterLines="20" w:line="360" w:lineRule="auto"/>
        <w:rPr>
          <w:rFonts w:ascii="宋体" w:hAnsi="宋体"/>
          <w:color w:val="000000" w:themeColor="text1"/>
          <w:sz w:val="28"/>
          <w14:textFill>
            <w14:solidFill>
              <w14:schemeClr w14:val="tx1"/>
            </w14:solidFill>
          </w14:textFill>
        </w:rPr>
      </w:pPr>
    </w:p>
    <w:p>
      <w:pPr>
        <w:rPr>
          <w:color w:val="000000" w:themeColor="text1"/>
          <w14:textFill>
            <w14:solidFill>
              <w14:schemeClr w14:val="tx1"/>
            </w14:solidFill>
          </w14:textFill>
        </w:rPr>
      </w:pPr>
    </w:p>
    <w:sectPr>
      <w:footerReference r:id="rId7" w:type="first"/>
      <w:headerReference r:id="rId5" w:type="defaul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Fonts w:hint="eastAsia"/>
      </w:rPr>
    </w:pPr>
  </w:p>
  <w:p>
    <w:pPr>
      <w:pStyle w:val="11"/>
      <w:rPr>
        <w:rFonts w:hint="eastAsia"/>
        <w:szCs w:val="21"/>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F06DD"/>
    <w:multiLevelType w:val="singleLevel"/>
    <w:tmpl w:val="E14F06DD"/>
    <w:lvl w:ilvl="0" w:tentative="0">
      <w:start w:val="6"/>
      <w:numFmt w:val="chineseCounting"/>
      <w:suff w:val="nothing"/>
      <w:lvlText w:val="%1、"/>
      <w:lvlJc w:val="left"/>
      <w:rPr>
        <w:rFonts w:hint="eastAsia"/>
      </w:rPr>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abstractNum w:abstractNumId="3">
    <w:nsid w:val="213907FC"/>
    <w:multiLevelType w:val="singleLevel"/>
    <w:tmpl w:val="213907FC"/>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EA0864"/>
    <w:rsid w:val="046175F3"/>
    <w:rsid w:val="062969FF"/>
    <w:rsid w:val="09510218"/>
    <w:rsid w:val="0AE931D2"/>
    <w:rsid w:val="0C356363"/>
    <w:rsid w:val="0D90166B"/>
    <w:rsid w:val="13AE5618"/>
    <w:rsid w:val="14A83113"/>
    <w:rsid w:val="17587347"/>
    <w:rsid w:val="17D705CB"/>
    <w:rsid w:val="1813278B"/>
    <w:rsid w:val="1823681A"/>
    <w:rsid w:val="19BB693F"/>
    <w:rsid w:val="19C76E34"/>
    <w:rsid w:val="1AE41177"/>
    <w:rsid w:val="1C296B3D"/>
    <w:rsid w:val="1F2D473D"/>
    <w:rsid w:val="2075762A"/>
    <w:rsid w:val="210E2B59"/>
    <w:rsid w:val="21737CC0"/>
    <w:rsid w:val="21D249F9"/>
    <w:rsid w:val="220A63E1"/>
    <w:rsid w:val="22DE1EFF"/>
    <w:rsid w:val="23C76D95"/>
    <w:rsid w:val="24A01553"/>
    <w:rsid w:val="25461985"/>
    <w:rsid w:val="2599737A"/>
    <w:rsid w:val="25FA3BC3"/>
    <w:rsid w:val="2B6C5576"/>
    <w:rsid w:val="2C11611D"/>
    <w:rsid w:val="2C147F9D"/>
    <w:rsid w:val="2D263E4A"/>
    <w:rsid w:val="2D6E3915"/>
    <w:rsid w:val="2F7D33FF"/>
    <w:rsid w:val="309F4C53"/>
    <w:rsid w:val="30B90C57"/>
    <w:rsid w:val="318E692E"/>
    <w:rsid w:val="32504DFA"/>
    <w:rsid w:val="32C36E1E"/>
    <w:rsid w:val="337F67AC"/>
    <w:rsid w:val="34831B82"/>
    <w:rsid w:val="36CE01E2"/>
    <w:rsid w:val="37042AB2"/>
    <w:rsid w:val="37B338E4"/>
    <w:rsid w:val="3A165493"/>
    <w:rsid w:val="3A3A7D13"/>
    <w:rsid w:val="3B175EC4"/>
    <w:rsid w:val="3B5F1C4D"/>
    <w:rsid w:val="3B9E5E50"/>
    <w:rsid w:val="3C615748"/>
    <w:rsid w:val="3CAB1C76"/>
    <w:rsid w:val="3D48496A"/>
    <w:rsid w:val="3F2C130C"/>
    <w:rsid w:val="3FA622F7"/>
    <w:rsid w:val="3FC30BC1"/>
    <w:rsid w:val="43D63A7D"/>
    <w:rsid w:val="43E63DAD"/>
    <w:rsid w:val="454910CB"/>
    <w:rsid w:val="45FF479E"/>
    <w:rsid w:val="476420D2"/>
    <w:rsid w:val="48A06B1D"/>
    <w:rsid w:val="4BC055DC"/>
    <w:rsid w:val="513F6318"/>
    <w:rsid w:val="52BB0A0D"/>
    <w:rsid w:val="54FB77FB"/>
    <w:rsid w:val="56813D1C"/>
    <w:rsid w:val="58D00F8B"/>
    <w:rsid w:val="59366C45"/>
    <w:rsid w:val="59743073"/>
    <w:rsid w:val="600E6ABD"/>
    <w:rsid w:val="60611E6B"/>
    <w:rsid w:val="65664300"/>
    <w:rsid w:val="656B4D99"/>
    <w:rsid w:val="67A92B24"/>
    <w:rsid w:val="6ADE163E"/>
    <w:rsid w:val="6C000F7E"/>
    <w:rsid w:val="6D8727E6"/>
    <w:rsid w:val="6DAC56CB"/>
    <w:rsid w:val="6EEB4FEF"/>
    <w:rsid w:val="71BB038F"/>
    <w:rsid w:val="72917936"/>
    <w:rsid w:val="730D2ED8"/>
    <w:rsid w:val="741427CF"/>
    <w:rsid w:val="75097980"/>
    <w:rsid w:val="752319DC"/>
    <w:rsid w:val="757465A8"/>
    <w:rsid w:val="759F37B0"/>
    <w:rsid w:val="77BD0ACC"/>
    <w:rsid w:val="79DB2A70"/>
    <w:rsid w:val="7A52116F"/>
    <w:rsid w:val="7ACD5FE1"/>
    <w:rsid w:val="7B496F28"/>
    <w:rsid w:val="7B6A210E"/>
    <w:rsid w:val="7C30512E"/>
    <w:rsid w:val="7C634BC2"/>
    <w:rsid w:val="7CCA3310"/>
    <w:rsid w:val="7CF049AF"/>
    <w:rsid w:val="7CF3606F"/>
    <w:rsid w:val="7D3D18FC"/>
    <w:rsid w:val="EFBDA12A"/>
    <w:rsid w:val="EFDF1124"/>
    <w:rsid w:val="F3EF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widowControl w:val="0"/>
      <w:adjustRightInd w:val="0"/>
      <w:spacing w:line="360" w:lineRule="atLeast"/>
      <w:ind w:firstLine="482"/>
    </w:pPr>
    <w:rPr>
      <w:color w:val="auto"/>
      <w:sz w:val="24"/>
      <w:u w:val="none" w:color="auto"/>
    </w:rPr>
  </w:style>
  <w:style w:type="paragraph" w:styleId="9">
    <w:name w:val="Plain Text"/>
    <w:basedOn w:val="1"/>
    <w:qFormat/>
    <w:uiPriority w:val="0"/>
    <w:rPr>
      <w:rFonts w:ascii="宋体" w:hAnsi="Courier New" w:cstheme="minorBidi"/>
      <w:color w:val="auto"/>
      <w:kern w:val="2"/>
      <w:szCs w:val="22"/>
    </w:rPr>
  </w:style>
  <w:style w:type="paragraph" w:styleId="10">
    <w:name w:val="Date"/>
    <w:basedOn w:val="1"/>
    <w:next w:val="1"/>
    <w:qFormat/>
    <w:uiPriority w:val="0"/>
    <w:rPr>
      <w:rFonts w:asciiTheme="minorHAnsi" w:hAnsiTheme="minorHAnsi" w:cstheme="minorBidi"/>
      <w:b/>
      <w:color w:val="auto"/>
      <w:kern w:val="2"/>
      <w:sz w:val="28"/>
      <w:szCs w:val="2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4">
    <w:name w:val="Normal (Web)"/>
    <w:basedOn w:val="1"/>
    <w:qFormat/>
    <w:uiPriority w:val="0"/>
    <w:pPr>
      <w:widowControl/>
      <w:spacing w:before="100" w:beforeAutospacing="1" w:after="100" w:afterAutospacing="1"/>
      <w:jc w:val="left"/>
    </w:pPr>
    <w:rPr>
      <w:rFonts w:ascii="宋体" w:hAnsi="宋体" w:cs="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List Paragraph"/>
    <w:basedOn w:val="1"/>
    <w:qFormat/>
    <w:uiPriority w:val="99"/>
    <w:pPr>
      <w:ind w:firstLine="420" w:firstLineChars="200"/>
    </w:pPr>
  </w:style>
  <w:style w:type="paragraph" w:customStyle="1" w:styleId="21">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2">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3">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6154</Words>
  <Characters>6736</Characters>
  <Lines>0</Lines>
  <Paragraphs>0</Paragraphs>
  <TotalTime>6</TotalTime>
  <ScaleCrop>false</ScaleCrop>
  <LinksUpToDate>false</LinksUpToDate>
  <CharactersWithSpaces>7582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2021-12-01T15:30:00Z</dcterms:created>
  <dc:creator>尘土</dc:creator>
  <cp:lastModifiedBy>尘土</cp:lastModifiedBy>
  <cp:lastPrinted>2022-05-25T10:12:00Z</cp:lastPrinted>
  <dcterms:modified xsi:type="dcterms:W3CDTF">2022-06-02T12:00:43Z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8DC2BACA6B7244EA8A24A8BD9616FBF3</vt:lpwstr>
  </property>
  <property fmtid="{D5CDD505-2E9C-101B-9397-08002B2CF9AE}" pid="4" name="commondata">
    <vt:lpwstr>eyJoZGlkIjoiMzdiMzU0YWFhOGIzMGNiNjE4YjJjZjgyZGFjNGRlNDMifQ==</vt:lpwstr>
  </property>
</Properties>
</file>